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7640" w14:textId="77777777" w:rsidR="00D23FEB" w:rsidRDefault="007D7F54">
      <w:pPr>
        <w:pStyle w:val="Corpodetexto"/>
        <w:spacing w:before="0"/>
        <w:ind w:left="4400"/>
        <w:rPr>
          <w:rFonts w:ascii="Times New Roman"/>
        </w:rPr>
      </w:pPr>
      <w:r>
        <w:rPr>
          <w:rFonts w:ascii="Times New Roman"/>
          <w:noProof/>
        </w:rPr>
        <w:drawing>
          <wp:inline distT="0" distB="0" distL="0" distR="0" wp14:anchorId="4CAFDFA0" wp14:editId="1222E1C2">
            <wp:extent cx="1088164" cy="10929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8164" cy="1092993"/>
                    </a:xfrm>
                    <a:prstGeom prst="rect">
                      <a:avLst/>
                    </a:prstGeom>
                  </pic:spPr>
                </pic:pic>
              </a:graphicData>
            </a:graphic>
          </wp:inline>
        </w:drawing>
      </w:r>
    </w:p>
    <w:p w14:paraId="122F30AC" w14:textId="77777777" w:rsidR="00D23FEB" w:rsidRDefault="007D7F54">
      <w:pPr>
        <w:pStyle w:val="Ttulo1"/>
        <w:spacing w:before="81" w:line="456" w:lineRule="auto"/>
        <w:ind w:left="2253" w:right="2291"/>
      </w:pPr>
      <w:r>
        <w:t>REGULAMENTO/PLANO DE OPERAÇÃO DA PROMOÇÃO UM SONHO DE NATAL</w:t>
      </w:r>
    </w:p>
    <w:p w14:paraId="376AEB89" w14:textId="49747C49" w:rsidR="00D23FEB" w:rsidRDefault="007D7F54">
      <w:pPr>
        <w:spacing w:before="31"/>
        <w:ind w:left="118" w:right="175"/>
        <w:jc w:val="center"/>
        <w:rPr>
          <w:b/>
        </w:rPr>
      </w:pPr>
      <w:r>
        <w:rPr>
          <w:b/>
        </w:rPr>
        <w:t xml:space="preserve">CERTIFICADO DE AUTORIZAÇÃO SECAP Nº </w:t>
      </w:r>
      <w:r w:rsidR="00687834">
        <w:rPr>
          <w:b/>
        </w:rPr>
        <w:t>xx.xxxxx</w:t>
      </w:r>
      <w:r>
        <w:rPr>
          <w:b/>
        </w:rPr>
        <w:t>/20</w:t>
      </w:r>
      <w:r w:rsidR="00687834">
        <w:rPr>
          <w:b/>
        </w:rPr>
        <w:t>20</w:t>
      </w:r>
    </w:p>
    <w:p w14:paraId="1BDAB153" w14:textId="77777777" w:rsidR="00D23FEB" w:rsidRDefault="007D7F54">
      <w:pPr>
        <w:pStyle w:val="PargrafodaLista"/>
        <w:numPr>
          <w:ilvl w:val="0"/>
          <w:numId w:val="8"/>
        </w:numPr>
        <w:tabs>
          <w:tab w:val="left" w:pos="287"/>
        </w:tabs>
        <w:spacing w:before="154"/>
        <w:rPr>
          <w:sz w:val="20"/>
        </w:rPr>
      </w:pPr>
      <w:r>
        <w:rPr>
          <w:sz w:val="20"/>
        </w:rPr>
        <w:t>- EMPRESAS PROMOTORAS:</w:t>
      </w:r>
    </w:p>
    <w:p w14:paraId="2FD18CBA" w14:textId="77777777" w:rsidR="00D23FEB" w:rsidRDefault="00D23FEB">
      <w:pPr>
        <w:pStyle w:val="Corpodetexto"/>
        <w:spacing w:before="5"/>
      </w:pPr>
    </w:p>
    <w:p w14:paraId="151091AA" w14:textId="77777777" w:rsidR="00D23FEB" w:rsidRDefault="007D7F54">
      <w:pPr>
        <w:pStyle w:val="PargrafodaLista"/>
        <w:numPr>
          <w:ilvl w:val="1"/>
          <w:numId w:val="8"/>
        </w:numPr>
        <w:tabs>
          <w:tab w:val="left" w:pos="454"/>
        </w:tabs>
        <w:spacing w:before="0"/>
        <w:rPr>
          <w:sz w:val="20"/>
        </w:rPr>
      </w:pPr>
      <w:r>
        <w:rPr>
          <w:sz w:val="20"/>
        </w:rPr>
        <w:t>- Empresa Mandatária:</w:t>
      </w:r>
    </w:p>
    <w:p w14:paraId="37B0F549" w14:textId="77777777" w:rsidR="00D23FEB" w:rsidRDefault="007D7F54">
      <w:pPr>
        <w:pStyle w:val="Corpodetexto"/>
        <w:spacing w:before="3"/>
        <w:ind w:left="120"/>
      </w:pPr>
      <w:r>
        <w:t>Razão Social: ACIEX ASSOCIACAO COMERCIAL E INDUSTRIAL DE EXTREMA</w:t>
      </w:r>
    </w:p>
    <w:p w14:paraId="1ABEB2C9" w14:textId="77777777" w:rsidR="00D23FEB" w:rsidRDefault="007D7F54">
      <w:pPr>
        <w:pStyle w:val="Corpodetexto"/>
        <w:spacing w:before="3" w:line="242" w:lineRule="auto"/>
        <w:ind w:left="120" w:right="137"/>
      </w:pPr>
      <w:r>
        <w:t>Endereço: JOAO MENDES Número: 165 Complemento: SALA: 01; Bairro: CENTRO Município: EXTREMA UF: MG CEP:37640-000</w:t>
      </w:r>
    </w:p>
    <w:p w14:paraId="20DD8484" w14:textId="77777777" w:rsidR="00D23FEB" w:rsidRDefault="007D7F54">
      <w:pPr>
        <w:pStyle w:val="Corpodetexto"/>
        <w:spacing w:before="1"/>
        <w:ind w:left="120"/>
      </w:pPr>
      <w:r>
        <w:t>CNPJ/MF nº: 19.083.823/0001-56</w:t>
      </w:r>
    </w:p>
    <w:p w14:paraId="6D3177F8" w14:textId="77777777" w:rsidR="00D23FEB" w:rsidRDefault="00D23FEB">
      <w:pPr>
        <w:pStyle w:val="Corpodetexto"/>
        <w:spacing w:before="5"/>
      </w:pPr>
    </w:p>
    <w:p w14:paraId="1DD451E4" w14:textId="77777777" w:rsidR="00D23FEB" w:rsidRDefault="007D7F54">
      <w:pPr>
        <w:pStyle w:val="PargrafodaLista"/>
        <w:numPr>
          <w:ilvl w:val="0"/>
          <w:numId w:val="8"/>
        </w:numPr>
        <w:tabs>
          <w:tab w:val="left" w:pos="287"/>
        </w:tabs>
        <w:spacing w:before="0"/>
        <w:rPr>
          <w:sz w:val="20"/>
        </w:rPr>
      </w:pPr>
      <w:r>
        <w:rPr>
          <w:sz w:val="20"/>
        </w:rPr>
        <w:t>- MODALIDADE DA PROMOÇÃO:</w:t>
      </w:r>
    </w:p>
    <w:p w14:paraId="755667C6" w14:textId="77777777" w:rsidR="00D23FEB" w:rsidRDefault="007D7F54">
      <w:pPr>
        <w:pStyle w:val="Corpodetexto"/>
        <w:spacing w:before="3"/>
        <w:ind w:left="120"/>
      </w:pPr>
      <w:r>
        <w:t>Assemelhado a Vale-Brinde</w:t>
      </w:r>
    </w:p>
    <w:p w14:paraId="0ED80FDE" w14:textId="77777777" w:rsidR="00D23FEB" w:rsidRDefault="00D23FEB">
      <w:pPr>
        <w:pStyle w:val="Corpodetexto"/>
        <w:spacing w:before="5"/>
      </w:pPr>
    </w:p>
    <w:p w14:paraId="11E571B9" w14:textId="77777777" w:rsidR="00D23FEB" w:rsidRDefault="007D7F54">
      <w:pPr>
        <w:pStyle w:val="PargrafodaLista"/>
        <w:numPr>
          <w:ilvl w:val="0"/>
          <w:numId w:val="8"/>
        </w:numPr>
        <w:tabs>
          <w:tab w:val="left" w:pos="287"/>
        </w:tabs>
        <w:spacing w:before="0"/>
        <w:rPr>
          <w:sz w:val="20"/>
        </w:rPr>
      </w:pPr>
      <w:r>
        <w:rPr>
          <w:sz w:val="20"/>
        </w:rPr>
        <w:t>- ÁREA DE ABRANGÊNCIA:</w:t>
      </w:r>
    </w:p>
    <w:p w14:paraId="2A4870EB" w14:textId="77777777" w:rsidR="00D23FEB" w:rsidRDefault="007D7F54">
      <w:pPr>
        <w:pStyle w:val="Corpodetexto"/>
        <w:spacing w:before="3"/>
        <w:ind w:left="120"/>
      </w:pPr>
      <w:r>
        <w:t>Extrema/MG</w:t>
      </w:r>
    </w:p>
    <w:p w14:paraId="3820AF61" w14:textId="77777777" w:rsidR="00D23FEB" w:rsidRDefault="00D23FEB">
      <w:pPr>
        <w:pStyle w:val="Corpodetexto"/>
        <w:spacing w:before="5"/>
      </w:pPr>
    </w:p>
    <w:p w14:paraId="58F4E511" w14:textId="77777777" w:rsidR="00D23FEB" w:rsidRDefault="007D7F54">
      <w:pPr>
        <w:pStyle w:val="PargrafodaLista"/>
        <w:numPr>
          <w:ilvl w:val="0"/>
          <w:numId w:val="8"/>
        </w:numPr>
        <w:tabs>
          <w:tab w:val="left" w:pos="287"/>
        </w:tabs>
        <w:spacing w:before="0"/>
        <w:rPr>
          <w:sz w:val="20"/>
        </w:rPr>
      </w:pPr>
      <w:r>
        <w:rPr>
          <w:sz w:val="20"/>
        </w:rPr>
        <w:t>- PERÍODO DA PROMOÇÃO:</w:t>
      </w:r>
    </w:p>
    <w:p w14:paraId="4604AC4B" w14:textId="08A4A75E" w:rsidR="00D23FEB" w:rsidRDefault="007D7F54">
      <w:pPr>
        <w:pStyle w:val="Corpodetexto"/>
        <w:spacing w:before="3"/>
        <w:ind w:left="120"/>
      </w:pPr>
      <w:r>
        <w:t>20/11/20</w:t>
      </w:r>
      <w:r w:rsidR="00EE20D8">
        <w:t>20</w:t>
      </w:r>
      <w:r>
        <w:t xml:space="preserve"> a 2</w:t>
      </w:r>
      <w:r w:rsidR="00687834">
        <w:t>5</w:t>
      </w:r>
      <w:r>
        <w:t>/12/20</w:t>
      </w:r>
      <w:r w:rsidR="00EE20D8">
        <w:t>20</w:t>
      </w:r>
    </w:p>
    <w:p w14:paraId="3C52A166" w14:textId="77777777" w:rsidR="00D23FEB" w:rsidRDefault="00D23FEB">
      <w:pPr>
        <w:pStyle w:val="Corpodetexto"/>
        <w:spacing w:before="6"/>
      </w:pPr>
    </w:p>
    <w:p w14:paraId="49068BF6" w14:textId="77777777" w:rsidR="00D23FEB" w:rsidRDefault="007D7F54">
      <w:pPr>
        <w:pStyle w:val="PargrafodaLista"/>
        <w:numPr>
          <w:ilvl w:val="0"/>
          <w:numId w:val="8"/>
        </w:numPr>
        <w:tabs>
          <w:tab w:val="left" w:pos="287"/>
        </w:tabs>
        <w:spacing w:before="0"/>
        <w:rPr>
          <w:sz w:val="20"/>
        </w:rPr>
      </w:pPr>
      <w:r>
        <w:rPr>
          <w:sz w:val="20"/>
        </w:rPr>
        <w:t>- PERÍODO DE PARTICIPAÇÃO:</w:t>
      </w:r>
    </w:p>
    <w:p w14:paraId="1B344844" w14:textId="0DB5DCB0" w:rsidR="00D23FEB" w:rsidRDefault="007D7F54">
      <w:pPr>
        <w:pStyle w:val="Corpodetexto"/>
        <w:spacing w:before="3"/>
        <w:ind w:left="120"/>
      </w:pPr>
      <w:r>
        <w:t>20/11/20</w:t>
      </w:r>
      <w:r w:rsidR="00EE20D8">
        <w:t>20</w:t>
      </w:r>
      <w:r>
        <w:t xml:space="preserve"> a 2</w:t>
      </w:r>
      <w:r w:rsidR="00687834">
        <w:t>5</w:t>
      </w:r>
      <w:r>
        <w:t>/12/20</w:t>
      </w:r>
      <w:r w:rsidR="00EE20D8">
        <w:t>20</w:t>
      </w:r>
    </w:p>
    <w:p w14:paraId="3FC521C2" w14:textId="77777777" w:rsidR="00D23FEB" w:rsidRDefault="00D23FEB">
      <w:pPr>
        <w:pStyle w:val="Corpodetexto"/>
        <w:spacing w:before="5"/>
      </w:pPr>
    </w:p>
    <w:p w14:paraId="08ACED24" w14:textId="77777777" w:rsidR="00D23FEB" w:rsidRDefault="007D7F54">
      <w:pPr>
        <w:pStyle w:val="PargrafodaLista"/>
        <w:numPr>
          <w:ilvl w:val="0"/>
          <w:numId w:val="8"/>
        </w:numPr>
        <w:tabs>
          <w:tab w:val="left" w:pos="287"/>
        </w:tabs>
        <w:spacing w:before="0"/>
        <w:rPr>
          <w:sz w:val="20"/>
        </w:rPr>
      </w:pPr>
      <w:r>
        <w:rPr>
          <w:sz w:val="20"/>
        </w:rPr>
        <w:t>- CRITÉRIO DE PARTICIPAÇÃO:</w:t>
      </w:r>
    </w:p>
    <w:p w14:paraId="6D123380" w14:textId="16D1E4AC" w:rsidR="00D23FEB" w:rsidRDefault="007D7F54">
      <w:pPr>
        <w:pStyle w:val="Corpodetexto"/>
        <w:spacing w:before="3" w:line="242" w:lineRule="auto"/>
        <w:ind w:left="120" w:right="111"/>
        <w:jc w:val="both"/>
      </w:pPr>
      <w:r>
        <w:t xml:space="preserve">A Campanha “UM </w:t>
      </w:r>
      <w:r w:rsidR="00687834">
        <w:t>NATAL ILUMINADO</w:t>
      </w:r>
      <w:r>
        <w:t>” é uma promoção da Associação Comercial e Industrial de Extrema e lojas aderentes, exclusivamente para os clientes das lojas associadas aderentes, localizadas na cidade Extrema/MG, válida para o período de 20/11/20</w:t>
      </w:r>
      <w:r w:rsidR="00EE20D8">
        <w:t>20</w:t>
      </w:r>
      <w:r>
        <w:t xml:space="preserve"> a 2</w:t>
      </w:r>
      <w:r w:rsidR="00687834">
        <w:t>5</w:t>
      </w:r>
      <w:r>
        <w:t>/12/20</w:t>
      </w:r>
      <w:r w:rsidR="00EE20D8">
        <w:t>20</w:t>
      </w:r>
      <w:r>
        <w:t>, exclusivamente para pessoas físicas.</w:t>
      </w:r>
    </w:p>
    <w:p w14:paraId="6E4EA2E5" w14:textId="77777777" w:rsidR="00D23FEB" w:rsidRDefault="00D23FEB">
      <w:pPr>
        <w:pStyle w:val="Corpodetexto"/>
        <w:spacing w:before="4"/>
      </w:pPr>
    </w:p>
    <w:p w14:paraId="59CC0C86" w14:textId="660DE2DB" w:rsidR="00D23FEB" w:rsidRDefault="007D7F54">
      <w:pPr>
        <w:pStyle w:val="Corpodetexto"/>
        <w:spacing w:before="0" w:line="242" w:lineRule="auto"/>
        <w:ind w:left="120" w:right="113"/>
        <w:jc w:val="both"/>
      </w:pPr>
      <w:r>
        <w:t xml:space="preserve">O cliente terá direito a 01 (um) cupom vale-brinde nas compras </w:t>
      </w:r>
      <w:r w:rsidR="009A1205">
        <w:t xml:space="preserve">igual ou superior ao valor </w:t>
      </w:r>
      <w:r>
        <w:t>de R$ 50,00 (cinquenta reais), realizadas no período de 20/11/20</w:t>
      </w:r>
      <w:r w:rsidR="00EE20D8">
        <w:t>20</w:t>
      </w:r>
      <w:r>
        <w:t xml:space="preserve"> à 2</w:t>
      </w:r>
      <w:r w:rsidR="00687834">
        <w:t>5</w:t>
      </w:r>
      <w:r>
        <w:t>/12/20</w:t>
      </w:r>
      <w:r w:rsidR="00EE20D8">
        <w:t>20</w:t>
      </w:r>
      <w:r>
        <w:t>, sendo que nas drogarias, será válido para efeito de troca, apenas produtos de higiene pessoal e perfumaria, exceto os produtos vetados pelo Art. 10 do Decreto 70.951, de 09/08/1972, ou seja, Armas e munições, explosivos, fogos de artifício ou de estampido, bebidas alcoólicas, fumo e seus derivados.</w:t>
      </w:r>
    </w:p>
    <w:p w14:paraId="040948B9" w14:textId="77777777" w:rsidR="00D23FEB" w:rsidRDefault="00D23FEB">
      <w:pPr>
        <w:pStyle w:val="Corpodetexto"/>
        <w:spacing w:before="4"/>
      </w:pPr>
    </w:p>
    <w:p w14:paraId="7337A517" w14:textId="1BBFADAA" w:rsidR="00D23FEB" w:rsidRDefault="007D7F54">
      <w:pPr>
        <w:pStyle w:val="Corpodetexto"/>
        <w:spacing w:before="0" w:line="242" w:lineRule="auto"/>
        <w:ind w:left="120" w:right="131"/>
        <w:jc w:val="both"/>
      </w:pPr>
      <w:r>
        <w:t>Serão impressos 1</w:t>
      </w:r>
      <w:r w:rsidR="00EE20D8">
        <w:t>2</w:t>
      </w:r>
      <w:r>
        <w:t xml:space="preserve">.000 cupons vale-brinde. No ato da entrega do brinde, a cupom será guardado para fins de prestação de contas. Ao receber o cupom vale-brinde, o consumidor </w:t>
      </w:r>
      <w:r>
        <w:rPr>
          <w:spacing w:val="5"/>
        </w:rPr>
        <w:t xml:space="preserve">poderá </w:t>
      </w:r>
      <w:r>
        <w:rPr>
          <w:spacing w:val="4"/>
        </w:rPr>
        <w:t xml:space="preserve">ser </w:t>
      </w:r>
      <w:r>
        <w:rPr>
          <w:spacing w:val="6"/>
        </w:rPr>
        <w:t xml:space="preserve">premiado </w:t>
      </w:r>
      <w:r>
        <w:rPr>
          <w:spacing w:val="4"/>
        </w:rPr>
        <w:t xml:space="preserve">com </w:t>
      </w:r>
      <w:r>
        <w:rPr>
          <w:spacing w:val="3"/>
        </w:rPr>
        <w:t xml:space="preserve">um </w:t>
      </w:r>
      <w:r>
        <w:rPr>
          <w:spacing w:val="4"/>
        </w:rPr>
        <w:t xml:space="preserve">dos </w:t>
      </w:r>
      <w:r>
        <w:rPr>
          <w:spacing w:val="6"/>
        </w:rPr>
        <w:t xml:space="preserve">brindes, </w:t>
      </w:r>
      <w:r>
        <w:rPr>
          <w:spacing w:val="4"/>
        </w:rPr>
        <w:t xml:space="preserve">com </w:t>
      </w:r>
      <w:r>
        <w:rPr>
          <w:spacing w:val="6"/>
        </w:rPr>
        <w:t xml:space="preserve">probabilidade </w:t>
      </w:r>
      <w:r>
        <w:rPr>
          <w:spacing w:val="3"/>
        </w:rPr>
        <w:t xml:space="preserve">de </w:t>
      </w:r>
      <w:r>
        <w:rPr>
          <w:spacing w:val="5"/>
        </w:rPr>
        <w:t>1/3</w:t>
      </w:r>
      <w:r w:rsidR="005C4C7F">
        <w:rPr>
          <w:spacing w:val="5"/>
        </w:rPr>
        <w:t>9</w:t>
      </w:r>
      <w:r>
        <w:rPr>
          <w:spacing w:val="5"/>
        </w:rPr>
        <w:t xml:space="preserve"> </w:t>
      </w:r>
      <w:r>
        <w:rPr>
          <w:spacing w:val="6"/>
        </w:rPr>
        <w:t xml:space="preserve">brindes </w:t>
      </w:r>
      <w:r>
        <w:rPr>
          <w:spacing w:val="4"/>
        </w:rPr>
        <w:t xml:space="preserve">por </w:t>
      </w:r>
      <w:r>
        <w:rPr>
          <w:spacing w:val="5"/>
        </w:rPr>
        <w:t xml:space="preserve">cupom. </w:t>
      </w:r>
      <w:r>
        <w:rPr>
          <w:spacing w:val="3"/>
        </w:rPr>
        <w:t xml:space="preserve">Ao </w:t>
      </w:r>
      <w:r>
        <w:rPr>
          <w:spacing w:val="6"/>
        </w:rPr>
        <w:t xml:space="preserve">constatar </w:t>
      </w:r>
      <w:r>
        <w:t xml:space="preserve">a premiação, o cliente deverá dirigir-se a sede da Aciex para retirada do brinde. Considerando que o cupom/elemento sorteavel, não apresenta todas as informações exigidas na Portaria 41 de 19 de Fevereiro de 2008 do Ministério da </w:t>
      </w:r>
      <w:r>
        <w:rPr>
          <w:spacing w:val="4"/>
        </w:rPr>
        <w:t xml:space="preserve">fazenda, </w:t>
      </w:r>
      <w:r>
        <w:t xml:space="preserve">o </w:t>
      </w:r>
      <w:r>
        <w:rPr>
          <w:spacing w:val="4"/>
        </w:rPr>
        <w:t xml:space="preserve">regulamento completo </w:t>
      </w:r>
      <w:r>
        <w:t xml:space="preserve">e </w:t>
      </w:r>
      <w:r>
        <w:rPr>
          <w:spacing w:val="4"/>
        </w:rPr>
        <w:t xml:space="preserve">específico </w:t>
      </w:r>
      <w:r>
        <w:rPr>
          <w:spacing w:val="3"/>
        </w:rPr>
        <w:t xml:space="preserve">com </w:t>
      </w:r>
      <w:r>
        <w:rPr>
          <w:spacing w:val="4"/>
        </w:rPr>
        <w:t xml:space="preserve">todos </w:t>
      </w:r>
      <w:r>
        <w:rPr>
          <w:spacing w:val="2"/>
        </w:rPr>
        <w:t xml:space="preserve">os </w:t>
      </w:r>
      <w:r>
        <w:rPr>
          <w:spacing w:val="4"/>
        </w:rPr>
        <w:t xml:space="preserve">dados </w:t>
      </w:r>
      <w:r>
        <w:rPr>
          <w:spacing w:val="3"/>
        </w:rPr>
        <w:t xml:space="preserve">que </w:t>
      </w:r>
      <w:r>
        <w:rPr>
          <w:spacing w:val="4"/>
        </w:rPr>
        <w:t xml:space="preserve">envolvem </w:t>
      </w:r>
      <w:r>
        <w:rPr>
          <w:spacing w:val="3"/>
        </w:rPr>
        <w:t xml:space="preserve">esta </w:t>
      </w:r>
      <w:r>
        <w:rPr>
          <w:spacing w:val="4"/>
        </w:rPr>
        <w:t xml:space="preserve">promoção, </w:t>
      </w:r>
      <w:r>
        <w:t xml:space="preserve">e </w:t>
      </w:r>
      <w:r>
        <w:rPr>
          <w:spacing w:val="5"/>
        </w:rPr>
        <w:t xml:space="preserve">estarão </w:t>
      </w:r>
      <w:r>
        <w:t>disponíveis na sede da Aciex de Extrema, sendo que o regulamento estará exposto nas lojas aderentes, em local de fácil acesso ao</w:t>
      </w:r>
      <w:r>
        <w:rPr>
          <w:spacing w:val="28"/>
        </w:rPr>
        <w:t xml:space="preserve"> </w:t>
      </w:r>
      <w:r>
        <w:t>participante.</w:t>
      </w:r>
    </w:p>
    <w:p w14:paraId="38C552ED" w14:textId="77777777" w:rsidR="00D23FEB" w:rsidRDefault="00D23FEB">
      <w:pPr>
        <w:pStyle w:val="Corpodetexto"/>
        <w:spacing w:before="0"/>
        <w:rPr>
          <w:sz w:val="22"/>
        </w:rPr>
      </w:pPr>
    </w:p>
    <w:p w14:paraId="14F4574C" w14:textId="77777777" w:rsidR="00D23FEB" w:rsidRDefault="007D7F54">
      <w:pPr>
        <w:pStyle w:val="PargrafodaLista"/>
        <w:numPr>
          <w:ilvl w:val="0"/>
          <w:numId w:val="8"/>
        </w:numPr>
        <w:tabs>
          <w:tab w:val="left" w:pos="287"/>
        </w:tabs>
        <w:spacing w:before="194"/>
        <w:rPr>
          <w:sz w:val="20"/>
        </w:rPr>
      </w:pPr>
      <w:r>
        <w:rPr>
          <w:sz w:val="20"/>
        </w:rPr>
        <w:t>- BRINDES:</w:t>
      </w:r>
    </w:p>
    <w:p w14:paraId="7CC5C244" w14:textId="01962AE2" w:rsidR="00D23FEB" w:rsidRDefault="007D7F54">
      <w:pPr>
        <w:pStyle w:val="Corpodetexto"/>
        <w:spacing w:before="191"/>
        <w:ind w:left="120"/>
      </w:pPr>
      <w:r>
        <w:t>PERÍODO DE PARTICIPAÇÃO: 20/11/20</w:t>
      </w:r>
      <w:r w:rsidR="00EE20D8">
        <w:t>20</w:t>
      </w:r>
      <w:r>
        <w:t xml:space="preserve"> 08:00 a 2</w:t>
      </w:r>
      <w:r w:rsidR="00687834">
        <w:t>5</w:t>
      </w:r>
      <w:r>
        <w:t>/12/20</w:t>
      </w:r>
      <w:r w:rsidR="00EE20D8">
        <w:t>20</w:t>
      </w:r>
      <w:r>
        <w:t xml:space="preserve"> 18:00</w:t>
      </w:r>
    </w:p>
    <w:p w14:paraId="49BAABBB" w14:textId="4D60BE52" w:rsidR="00D23FEB" w:rsidRDefault="007D7F54">
      <w:pPr>
        <w:pStyle w:val="Corpodetexto"/>
        <w:spacing w:before="2" w:line="242" w:lineRule="auto"/>
        <w:ind w:left="120"/>
      </w:pPr>
      <w:r>
        <w:rPr>
          <w:spacing w:val="14"/>
        </w:rPr>
        <w:t xml:space="preserve">QUANTIDADE </w:t>
      </w:r>
      <w:r>
        <w:rPr>
          <w:spacing w:val="8"/>
        </w:rPr>
        <w:t xml:space="preserve">DE </w:t>
      </w:r>
      <w:r>
        <w:rPr>
          <w:spacing w:val="14"/>
        </w:rPr>
        <w:t xml:space="preserve">ELEMENTOS </w:t>
      </w:r>
      <w:r>
        <w:rPr>
          <w:spacing w:val="8"/>
        </w:rPr>
        <w:t xml:space="preserve">DE </w:t>
      </w:r>
      <w:r>
        <w:rPr>
          <w:spacing w:val="14"/>
        </w:rPr>
        <w:t xml:space="preserve">PARTICIPAÇÃO </w:t>
      </w:r>
      <w:r>
        <w:rPr>
          <w:spacing w:val="8"/>
        </w:rPr>
        <w:t xml:space="preserve">DA </w:t>
      </w:r>
      <w:r>
        <w:rPr>
          <w:spacing w:val="14"/>
        </w:rPr>
        <w:t xml:space="preserve">APURAÇÃO: </w:t>
      </w:r>
      <w:r>
        <w:rPr>
          <w:spacing w:val="13"/>
        </w:rPr>
        <w:t>1</w:t>
      </w:r>
      <w:r w:rsidR="00122E82">
        <w:rPr>
          <w:spacing w:val="13"/>
        </w:rPr>
        <w:t>2</w:t>
      </w:r>
      <w:r>
        <w:rPr>
          <w:spacing w:val="13"/>
        </w:rPr>
        <w:t xml:space="preserve">.000 </w:t>
      </w:r>
      <w:r>
        <w:rPr>
          <w:spacing w:val="14"/>
        </w:rPr>
        <w:t xml:space="preserve">QUANTIDADE </w:t>
      </w:r>
      <w:r>
        <w:rPr>
          <w:spacing w:val="16"/>
        </w:rPr>
        <w:t>DE</w:t>
      </w:r>
      <w:r>
        <w:rPr>
          <w:spacing w:val="87"/>
        </w:rPr>
        <w:t xml:space="preserve"> </w:t>
      </w:r>
      <w:r>
        <w:rPr>
          <w:spacing w:val="14"/>
        </w:rPr>
        <w:t xml:space="preserve">PRÊMIOS/NÚMERO </w:t>
      </w:r>
      <w:r>
        <w:rPr>
          <w:spacing w:val="8"/>
        </w:rPr>
        <w:t xml:space="preserve">DE </w:t>
      </w:r>
      <w:r>
        <w:rPr>
          <w:spacing w:val="14"/>
        </w:rPr>
        <w:t xml:space="preserve">ELEMENTOS </w:t>
      </w:r>
      <w:r>
        <w:rPr>
          <w:spacing w:val="8"/>
        </w:rPr>
        <w:t xml:space="preserve">DE </w:t>
      </w:r>
      <w:r>
        <w:rPr>
          <w:spacing w:val="14"/>
        </w:rPr>
        <w:t xml:space="preserve">PARTICIPAÇÃO: </w:t>
      </w:r>
      <w:r>
        <w:t xml:space="preserve">1 / </w:t>
      </w:r>
      <w:r>
        <w:rPr>
          <w:spacing w:val="16"/>
        </w:rPr>
        <w:t>3</w:t>
      </w:r>
      <w:r w:rsidR="005C4C7F">
        <w:rPr>
          <w:spacing w:val="16"/>
        </w:rPr>
        <w:t>9</w:t>
      </w:r>
    </w:p>
    <w:p w14:paraId="277DCB75" w14:textId="77777777" w:rsidR="00122E82" w:rsidRDefault="00122E82">
      <w:pPr>
        <w:pStyle w:val="Corpodetexto"/>
        <w:spacing w:before="67"/>
        <w:ind w:left="140"/>
      </w:pPr>
    </w:p>
    <w:p w14:paraId="195AF6AF" w14:textId="78D8929F" w:rsidR="00D23FEB" w:rsidRDefault="007D7F54">
      <w:pPr>
        <w:pStyle w:val="Corpodetexto"/>
        <w:spacing w:before="67"/>
        <w:ind w:left="140"/>
      </w:pPr>
      <w:r>
        <w:t>PRÊMIOS</w:t>
      </w:r>
    </w:p>
    <w:p w14:paraId="51B65191" w14:textId="77777777" w:rsidR="00D23FEB" w:rsidRDefault="00D23FEB">
      <w:pPr>
        <w:pStyle w:val="Corpodetexto"/>
        <w:spacing w:before="0"/>
        <w:rPr>
          <w:sz w:val="7"/>
        </w:rPr>
      </w:pPr>
    </w:p>
    <w:p w14:paraId="716EF9B1" w14:textId="77777777" w:rsidR="00D23FEB" w:rsidRDefault="00D23FEB">
      <w:pPr>
        <w:pStyle w:val="Corpodetexto"/>
        <w:spacing w:before="1" w:after="1"/>
        <w:rPr>
          <w:sz w:val="6"/>
        </w:rPr>
      </w:pPr>
    </w:p>
    <w:p w14:paraId="3AD64390" w14:textId="2F684FF0" w:rsidR="007B74FF" w:rsidRDefault="007B74FF" w:rsidP="007B74FF">
      <w:pPr>
        <w:pStyle w:val="Corpodetexto"/>
        <w:tabs>
          <w:tab w:val="left" w:pos="1159"/>
        </w:tabs>
        <w:spacing w:before="57"/>
        <w:ind w:left="584"/>
      </w:pPr>
      <w:r>
        <w:t xml:space="preserve">5 vale compra no valor de 25,00 (vinte e cinco reais) em mercadorias a escolha do contemplado, exceto os produtos vedados pleo artigo 10 </w:t>
      </w:r>
      <w:r>
        <w:t>do Decreto 70.951/72</w:t>
      </w:r>
    </w:p>
    <w:p w14:paraId="003013EE" w14:textId="7B926915" w:rsidR="007B74FF" w:rsidRDefault="007B74FF" w:rsidP="007B74FF">
      <w:pPr>
        <w:pStyle w:val="Corpodetexto"/>
        <w:tabs>
          <w:tab w:val="left" w:pos="1159"/>
        </w:tabs>
        <w:spacing w:before="57"/>
        <w:ind w:left="584"/>
        <w:sectPr w:rsidR="007B74FF" w:rsidSect="007B74FF">
          <w:footerReference w:type="default" r:id="rId8"/>
          <w:pgSz w:w="11900" w:h="16840"/>
          <w:pgMar w:top="440" w:right="660" w:bottom="680" w:left="680" w:header="720" w:footer="493" w:gutter="0"/>
          <w:pgNumType w:start="1"/>
          <w:cols w:space="720"/>
        </w:sectPr>
      </w:pPr>
    </w:p>
    <w:p w14:paraId="65319F3F" w14:textId="04EFB3C6" w:rsidR="00D23FEB" w:rsidRDefault="00D23FEB">
      <w:pPr>
        <w:pStyle w:val="Corpodetexto"/>
        <w:tabs>
          <w:tab w:val="left" w:pos="1159"/>
        </w:tabs>
        <w:spacing w:before="57"/>
        <w:ind w:left="584"/>
      </w:pPr>
    </w:p>
    <w:p w14:paraId="76D47EFF" w14:textId="728C7A52" w:rsidR="007B74FF" w:rsidRDefault="007B74FF" w:rsidP="001B0A0C">
      <w:pPr>
        <w:pStyle w:val="Corpodetexto"/>
        <w:numPr>
          <w:ilvl w:val="0"/>
          <w:numId w:val="11"/>
        </w:numPr>
        <w:tabs>
          <w:tab w:val="left" w:pos="1159"/>
        </w:tabs>
        <w:spacing w:before="57"/>
      </w:pPr>
      <w:r>
        <w:t xml:space="preserve">vale compra no valor de </w:t>
      </w:r>
      <w:r>
        <w:t>50</w:t>
      </w:r>
      <w:r>
        <w:t>,00 (</w:t>
      </w:r>
      <w:r>
        <w:t>cinquenta reais</w:t>
      </w:r>
      <w:r>
        <w:t>) em mercadorias a escolha do contemplado, exceto os produtos vedados pleo artigo 10 do Decreto 70.951/72</w:t>
      </w:r>
    </w:p>
    <w:p w14:paraId="110209C8" w14:textId="27EDDF75" w:rsidR="001A09A9" w:rsidRDefault="001A09A9" w:rsidP="001A09A9">
      <w:pPr>
        <w:pStyle w:val="Corpodetexto"/>
        <w:tabs>
          <w:tab w:val="left" w:pos="1159"/>
        </w:tabs>
        <w:spacing w:before="57"/>
        <w:ind w:left="360"/>
      </w:pPr>
      <w:r>
        <w:t>10 Saunduiches Xbboober</w:t>
      </w:r>
    </w:p>
    <w:p w14:paraId="5C52BEDE" w14:textId="32261A38" w:rsidR="001A09A9" w:rsidRDefault="001A09A9" w:rsidP="001A09A9">
      <w:pPr>
        <w:pStyle w:val="Corpodetexto"/>
        <w:tabs>
          <w:tab w:val="left" w:pos="1159"/>
        </w:tabs>
        <w:spacing w:before="57"/>
        <w:ind w:left="360"/>
      </w:pPr>
      <w:r>
        <w:t>30 Blusinhas Tshirt</w:t>
      </w:r>
    </w:p>
    <w:p w14:paraId="7AC8B1AE" w14:textId="5ADCEAD2" w:rsidR="001A09A9" w:rsidRDefault="001A09A9" w:rsidP="001A09A9">
      <w:pPr>
        <w:pStyle w:val="Corpodetexto"/>
        <w:tabs>
          <w:tab w:val="left" w:pos="1159"/>
        </w:tabs>
        <w:spacing w:before="57"/>
        <w:ind w:left="360"/>
      </w:pPr>
      <w:r>
        <w:t>10 suco de uvas de 1 litro</w:t>
      </w:r>
    </w:p>
    <w:p w14:paraId="68295147" w14:textId="6FC2D091" w:rsidR="001A09A9" w:rsidRDefault="001A09A9" w:rsidP="001A09A9">
      <w:pPr>
        <w:pStyle w:val="Corpodetexto"/>
        <w:tabs>
          <w:tab w:val="left" w:pos="1159"/>
        </w:tabs>
        <w:spacing w:before="57"/>
        <w:ind w:left="360"/>
      </w:pPr>
      <w:r>
        <w:t>10 engraxe de caminhão</w:t>
      </w:r>
    </w:p>
    <w:p w14:paraId="1FC84530" w14:textId="6ABE8D06" w:rsidR="001A09A9" w:rsidRDefault="001A09A9" w:rsidP="001A09A9">
      <w:pPr>
        <w:pStyle w:val="Corpodetexto"/>
        <w:tabs>
          <w:tab w:val="left" w:pos="1159"/>
        </w:tabs>
        <w:spacing w:before="57"/>
        <w:ind w:left="360"/>
      </w:pPr>
      <w:r>
        <w:t>10 alicate de bico tramontina</w:t>
      </w:r>
    </w:p>
    <w:p w14:paraId="2B350383" w14:textId="76830733" w:rsidR="001A09A9" w:rsidRDefault="001A09A9" w:rsidP="001A09A9">
      <w:pPr>
        <w:pStyle w:val="Corpodetexto"/>
        <w:tabs>
          <w:tab w:val="left" w:pos="1159"/>
        </w:tabs>
        <w:spacing w:before="57"/>
        <w:ind w:left="360"/>
      </w:pPr>
      <w:r>
        <w:t>15 copo CNA</w:t>
      </w:r>
    </w:p>
    <w:p w14:paraId="1BB8392C" w14:textId="431001EF" w:rsidR="001A09A9" w:rsidRDefault="001A09A9" w:rsidP="001A09A9">
      <w:pPr>
        <w:pStyle w:val="Corpodetexto"/>
        <w:tabs>
          <w:tab w:val="left" w:pos="1159"/>
        </w:tabs>
        <w:spacing w:before="57"/>
        <w:ind w:left="360"/>
      </w:pPr>
      <w:r>
        <w:t>3 Aspirador de pó mondial</w:t>
      </w:r>
    </w:p>
    <w:p w14:paraId="5826F7DA" w14:textId="114ED2D9" w:rsidR="001A09A9" w:rsidRDefault="001A09A9" w:rsidP="001A09A9">
      <w:pPr>
        <w:pStyle w:val="Corpodetexto"/>
        <w:tabs>
          <w:tab w:val="left" w:pos="1159"/>
        </w:tabs>
        <w:spacing w:before="57"/>
        <w:ind w:left="360"/>
      </w:pPr>
      <w:r>
        <w:t>1 sanduicheira mondial</w:t>
      </w:r>
    </w:p>
    <w:p w14:paraId="17FB908C" w14:textId="4FDC9707" w:rsidR="001A09A9" w:rsidRDefault="001A09A9" w:rsidP="001A09A9">
      <w:pPr>
        <w:pStyle w:val="Corpodetexto"/>
        <w:tabs>
          <w:tab w:val="left" w:pos="1159"/>
        </w:tabs>
        <w:spacing w:before="57"/>
        <w:ind w:left="360"/>
      </w:pPr>
      <w:r>
        <w:t>2 lampadas Bulbo led</w:t>
      </w:r>
    </w:p>
    <w:p w14:paraId="5C9ABA90" w14:textId="29A77429" w:rsidR="001A09A9" w:rsidRDefault="001A09A9" w:rsidP="001A09A9">
      <w:pPr>
        <w:pStyle w:val="Corpodetexto"/>
        <w:tabs>
          <w:tab w:val="left" w:pos="1159"/>
        </w:tabs>
        <w:spacing w:before="57"/>
        <w:ind w:left="360"/>
      </w:pPr>
      <w:r>
        <w:t>1 mini spot cob led 6500k</w:t>
      </w:r>
    </w:p>
    <w:p w14:paraId="18202343" w14:textId="23459913" w:rsidR="001A09A9" w:rsidRDefault="001A09A9" w:rsidP="001A09A9">
      <w:pPr>
        <w:pStyle w:val="Corpodetexto"/>
        <w:tabs>
          <w:tab w:val="left" w:pos="1159"/>
        </w:tabs>
        <w:spacing w:before="57"/>
        <w:ind w:left="360"/>
      </w:pPr>
      <w:r>
        <w:t xml:space="preserve">1 </w:t>
      </w:r>
      <w:r>
        <w:t>mini spot cob led 6</w:t>
      </w:r>
      <w:r>
        <w:t>0</w:t>
      </w:r>
      <w:r>
        <w:t>00k</w:t>
      </w:r>
    </w:p>
    <w:p w14:paraId="400E25A6" w14:textId="0D11C5FC" w:rsidR="001A09A9" w:rsidRDefault="001A09A9" w:rsidP="001A09A9">
      <w:pPr>
        <w:pStyle w:val="Corpodetexto"/>
        <w:tabs>
          <w:tab w:val="left" w:pos="1159"/>
        </w:tabs>
        <w:spacing w:before="57"/>
        <w:ind w:left="360"/>
      </w:pPr>
      <w:r>
        <w:t>5 interruptor paralelo com Placa</w:t>
      </w:r>
    </w:p>
    <w:p w14:paraId="7DE50446" w14:textId="2B801A39" w:rsidR="001A09A9" w:rsidRDefault="001A09A9" w:rsidP="001A09A9">
      <w:pPr>
        <w:pStyle w:val="Corpodetexto"/>
        <w:tabs>
          <w:tab w:val="left" w:pos="1159"/>
        </w:tabs>
        <w:spacing w:before="57"/>
        <w:ind w:left="360"/>
      </w:pPr>
      <w:r>
        <w:t>2 Plafon decorativos Branco</w:t>
      </w:r>
    </w:p>
    <w:p w14:paraId="6C7AD053" w14:textId="61ACF40B" w:rsidR="001A09A9" w:rsidRDefault="001A09A9" w:rsidP="001A09A9">
      <w:pPr>
        <w:pStyle w:val="Corpodetexto"/>
        <w:tabs>
          <w:tab w:val="left" w:pos="1159"/>
        </w:tabs>
        <w:spacing w:before="57"/>
        <w:ind w:left="360"/>
      </w:pPr>
      <w:r>
        <w:t>1 cabo USB para impressora</w:t>
      </w:r>
    </w:p>
    <w:p w14:paraId="431B2F13" w14:textId="223E6764" w:rsidR="001A09A9" w:rsidRDefault="001A09A9" w:rsidP="001A09A9">
      <w:pPr>
        <w:pStyle w:val="Corpodetexto"/>
        <w:tabs>
          <w:tab w:val="left" w:pos="1159"/>
        </w:tabs>
        <w:spacing w:before="57"/>
        <w:ind w:left="360"/>
      </w:pPr>
      <w:r>
        <w:t>100 película para celular de vidro</w:t>
      </w:r>
    </w:p>
    <w:p w14:paraId="4F113E9E" w14:textId="79B0E161" w:rsidR="001A09A9" w:rsidRDefault="001A09A9" w:rsidP="001A09A9">
      <w:pPr>
        <w:pStyle w:val="Corpodetexto"/>
        <w:tabs>
          <w:tab w:val="left" w:pos="1159"/>
        </w:tabs>
        <w:spacing w:before="57"/>
        <w:ind w:left="360"/>
      </w:pPr>
      <w:r>
        <w:t>1 almoço com refrigerante</w:t>
      </w:r>
    </w:p>
    <w:p w14:paraId="11C346AB" w14:textId="16C0F3F4" w:rsidR="001A09A9" w:rsidRDefault="001A09A9" w:rsidP="001A09A9">
      <w:pPr>
        <w:pStyle w:val="Corpodetexto"/>
        <w:tabs>
          <w:tab w:val="left" w:pos="1159"/>
        </w:tabs>
        <w:spacing w:before="57"/>
        <w:ind w:left="360"/>
      </w:pPr>
      <w:r>
        <w:t>5 sanduiche The Ramos American</w:t>
      </w:r>
    </w:p>
    <w:p w14:paraId="035B92FD" w14:textId="57A13387" w:rsidR="001A09A9" w:rsidRDefault="001A09A9" w:rsidP="001A09A9">
      <w:pPr>
        <w:pStyle w:val="Corpodetexto"/>
        <w:tabs>
          <w:tab w:val="left" w:pos="1159"/>
        </w:tabs>
        <w:spacing w:before="57"/>
        <w:ind w:left="360"/>
      </w:pPr>
      <w:r>
        <w:t>4 ducha elegance 4t 6800W</w:t>
      </w:r>
    </w:p>
    <w:p w14:paraId="5E42A4B9" w14:textId="1F74BDE9" w:rsidR="001A09A9" w:rsidRDefault="001A09A9" w:rsidP="001B0A0C">
      <w:pPr>
        <w:pStyle w:val="Corpodetexto"/>
        <w:numPr>
          <w:ilvl w:val="0"/>
          <w:numId w:val="11"/>
        </w:numPr>
        <w:tabs>
          <w:tab w:val="left" w:pos="1159"/>
        </w:tabs>
        <w:spacing w:before="57"/>
      </w:pPr>
      <w:r>
        <w:t>ducha advanced multitemperatura 7500w</w:t>
      </w:r>
    </w:p>
    <w:p w14:paraId="5CA65AFA" w14:textId="68F40D48" w:rsidR="001A09A9" w:rsidRDefault="001A09A9" w:rsidP="001A09A9">
      <w:pPr>
        <w:pStyle w:val="Corpodetexto"/>
        <w:tabs>
          <w:tab w:val="left" w:pos="1159"/>
        </w:tabs>
        <w:spacing w:before="57"/>
        <w:ind w:left="286"/>
      </w:pPr>
      <w:r>
        <w:t>20 combo de 3 lâmpadas led 9w</w:t>
      </w:r>
    </w:p>
    <w:p w14:paraId="75AE806A" w14:textId="7C063019" w:rsidR="001A09A9" w:rsidRDefault="001A09A9" w:rsidP="001A09A9">
      <w:pPr>
        <w:pStyle w:val="Corpodetexto"/>
        <w:tabs>
          <w:tab w:val="left" w:pos="1159"/>
        </w:tabs>
        <w:spacing w:before="57"/>
        <w:ind w:left="286"/>
      </w:pPr>
      <w:r>
        <w:t>1 furadeira bosch</w:t>
      </w:r>
    </w:p>
    <w:p w14:paraId="14702E2A" w14:textId="045E0034" w:rsidR="001A09A9" w:rsidRDefault="001A09A9" w:rsidP="001A09A9">
      <w:pPr>
        <w:pStyle w:val="Corpodetexto"/>
        <w:tabs>
          <w:tab w:val="left" w:pos="1159"/>
        </w:tabs>
        <w:spacing w:before="57"/>
        <w:ind w:left="286"/>
      </w:pPr>
      <w:r>
        <w:t>4 ventilador mondial</w:t>
      </w:r>
    </w:p>
    <w:p w14:paraId="253A845D" w14:textId="35291069" w:rsidR="001A09A9" w:rsidRDefault="001A09A9" w:rsidP="001A09A9">
      <w:pPr>
        <w:pStyle w:val="Corpodetexto"/>
        <w:tabs>
          <w:tab w:val="left" w:pos="1159"/>
        </w:tabs>
        <w:spacing w:before="57"/>
        <w:ind w:left="286"/>
      </w:pPr>
      <w:r>
        <w:t>1 extrator de sucos Mondial</w:t>
      </w:r>
    </w:p>
    <w:p w14:paraId="0C15EA99" w14:textId="37CA9345" w:rsidR="001A09A9" w:rsidRDefault="001A09A9" w:rsidP="001A09A9">
      <w:pPr>
        <w:pStyle w:val="Corpodetexto"/>
        <w:tabs>
          <w:tab w:val="left" w:pos="1159"/>
        </w:tabs>
        <w:spacing w:before="57"/>
      </w:pPr>
      <w:r>
        <w:t xml:space="preserve">16 </w:t>
      </w:r>
      <w:r>
        <w:t>vale compra no valor de 50,00 (cinquenta reais) em mercadorias a escolha do contemplado, exceto os produtos vedados pleo artigo 10 do Decreto 70.951/72</w:t>
      </w:r>
    </w:p>
    <w:p w14:paraId="71807E81" w14:textId="683F2BFB" w:rsidR="001A09A9" w:rsidRDefault="001A09A9" w:rsidP="001A09A9">
      <w:pPr>
        <w:pStyle w:val="Corpodetexto"/>
        <w:tabs>
          <w:tab w:val="left" w:pos="1159"/>
        </w:tabs>
        <w:spacing w:before="57"/>
      </w:pPr>
      <w:r>
        <w:t>6 cortador de cabelo Mondial</w:t>
      </w:r>
    </w:p>
    <w:p w14:paraId="5A8727B4" w14:textId="7044DCC8" w:rsidR="001A09A9" w:rsidRDefault="001A09A9" w:rsidP="001A09A9">
      <w:pPr>
        <w:pStyle w:val="Corpodetexto"/>
        <w:tabs>
          <w:tab w:val="left" w:pos="1159"/>
        </w:tabs>
        <w:spacing w:before="57"/>
      </w:pPr>
      <w:r>
        <w:t>3 escova modeladora mondial</w:t>
      </w:r>
    </w:p>
    <w:p w14:paraId="1CD6C7A4" w14:textId="10305417" w:rsidR="001A09A9" w:rsidRDefault="001A09A9" w:rsidP="001A09A9">
      <w:pPr>
        <w:pStyle w:val="Corpodetexto"/>
        <w:tabs>
          <w:tab w:val="left" w:pos="1159"/>
        </w:tabs>
        <w:spacing w:before="57"/>
      </w:pPr>
      <w:r>
        <w:t>4 Ferro de passar multilaser</w:t>
      </w:r>
    </w:p>
    <w:p w14:paraId="2916A989" w14:textId="543570EA" w:rsidR="001A09A9" w:rsidRDefault="00F25D5C" w:rsidP="001A09A9">
      <w:pPr>
        <w:pStyle w:val="Corpodetexto"/>
        <w:tabs>
          <w:tab w:val="left" w:pos="1159"/>
        </w:tabs>
        <w:spacing w:before="57"/>
      </w:pPr>
      <w:r>
        <w:t>3 mixer cadence</w:t>
      </w:r>
    </w:p>
    <w:p w14:paraId="35DD98BB" w14:textId="70227A7D" w:rsidR="00F25D5C" w:rsidRDefault="00F25D5C" w:rsidP="001A09A9">
      <w:pPr>
        <w:pStyle w:val="Corpodetexto"/>
        <w:tabs>
          <w:tab w:val="left" w:pos="1159"/>
        </w:tabs>
        <w:spacing w:before="57"/>
      </w:pPr>
      <w:r>
        <w:t>2 secador de cabelo Mondial</w:t>
      </w:r>
    </w:p>
    <w:p w14:paraId="75C1FCD3" w14:textId="4F1FD9D0" w:rsidR="00F25D5C" w:rsidRDefault="00F25D5C" w:rsidP="001A09A9">
      <w:pPr>
        <w:pStyle w:val="Corpodetexto"/>
        <w:tabs>
          <w:tab w:val="left" w:pos="1159"/>
        </w:tabs>
        <w:spacing w:before="57"/>
      </w:pPr>
      <w:r>
        <w:t>2 panela eletrica Cadence</w:t>
      </w:r>
    </w:p>
    <w:p w14:paraId="70FC4074" w14:textId="45F3FA56" w:rsidR="001A09A9" w:rsidRDefault="00F25D5C" w:rsidP="00F25D5C">
      <w:pPr>
        <w:pStyle w:val="Corpodetexto"/>
        <w:tabs>
          <w:tab w:val="left" w:pos="1159"/>
        </w:tabs>
        <w:spacing w:before="57"/>
      </w:pPr>
      <w:r>
        <w:t>5 jogo de copos de cerveja</w:t>
      </w:r>
    </w:p>
    <w:p w14:paraId="29B2FF40" w14:textId="77777777" w:rsidR="007B74FF" w:rsidRDefault="007B74FF" w:rsidP="007B74FF">
      <w:pPr>
        <w:pStyle w:val="Corpodetexto"/>
        <w:tabs>
          <w:tab w:val="left" w:pos="1159"/>
        </w:tabs>
        <w:spacing w:before="57"/>
        <w:ind w:left="720"/>
      </w:pPr>
    </w:p>
    <w:p w14:paraId="0C1087FF" w14:textId="1EA9ED42" w:rsidR="00687834" w:rsidRDefault="007D7F54" w:rsidP="00687834">
      <w:pPr>
        <w:pStyle w:val="Corpodetexto"/>
        <w:tabs>
          <w:tab w:val="left" w:pos="1159"/>
        </w:tabs>
        <w:spacing w:line="496" w:lineRule="auto"/>
        <w:ind w:left="120" w:right="38" w:firstLine="408"/>
      </w:pPr>
      <w:r>
        <w:t>8 - PREMIAÇÃO TOTAL:</w:t>
      </w:r>
    </w:p>
    <w:p w14:paraId="381EE05C" w14:textId="7CA6C661" w:rsidR="00687834" w:rsidRDefault="00687834" w:rsidP="00687834">
      <w:pPr>
        <w:pStyle w:val="Corpodetexto"/>
        <w:tabs>
          <w:tab w:val="left" w:pos="1159"/>
        </w:tabs>
        <w:spacing w:line="496" w:lineRule="auto"/>
        <w:ind w:left="120" w:right="38" w:firstLine="408"/>
      </w:pPr>
      <w:r>
        <w:t xml:space="preserve">Quantidade Total de Prêmios = </w:t>
      </w:r>
      <w:r w:rsidR="005C4C7F">
        <w:t>303</w:t>
      </w:r>
    </w:p>
    <w:p w14:paraId="1D70B4F6" w14:textId="47CE15BE" w:rsidR="00D23FEB" w:rsidRDefault="00687834" w:rsidP="00687834">
      <w:pPr>
        <w:pStyle w:val="Corpodetexto"/>
        <w:tabs>
          <w:tab w:val="left" w:pos="1159"/>
        </w:tabs>
        <w:spacing w:line="496" w:lineRule="auto"/>
        <w:ind w:left="120" w:right="38" w:firstLine="408"/>
        <w:rPr>
          <w:sz w:val="27"/>
        </w:rPr>
      </w:pPr>
      <w:r>
        <w:t xml:space="preserve">Valor Total da Promoção = </w:t>
      </w:r>
      <w:r w:rsidR="00F25D5C">
        <w:t>9.623,48</w:t>
      </w:r>
    </w:p>
    <w:p w14:paraId="5D322C54" w14:textId="77777777" w:rsidR="00D23FEB" w:rsidRDefault="007D7F54">
      <w:pPr>
        <w:pStyle w:val="PargrafodaLista"/>
        <w:numPr>
          <w:ilvl w:val="0"/>
          <w:numId w:val="2"/>
        </w:numPr>
        <w:tabs>
          <w:tab w:val="left" w:pos="271"/>
        </w:tabs>
        <w:spacing w:before="94"/>
        <w:rPr>
          <w:sz w:val="18"/>
        </w:rPr>
      </w:pPr>
      <w:r>
        <w:rPr>
          <w:sz w:val="18"/>
        </w:rPr>
        <w:t>- CRITÉRIOS DE DESCLASSIFICAÇÃO:</w:t>
      </w:r>
    </w:p>
    <w:p w14:paraId="68DB8A53" w14:textId="77777777" w:rsidR="00D23FEB" w:rsidRDefault="007D7F54">
      <w:pPr>
        <w:spacing w:before="3" w:line="242" w:lineRule="auto"/>
        <w:ind w:left="120" w:right="134"/>
        <w:jc w:val="both"/>
        <w:rPr>
          <w:sz w:val="18"/>
        </w:rPr>
      </w:pPr>
      <w:r>
        <w:rPr>
          <w:sz w:val="18"/>
        </w:rPr>
        <w:t>Não poderão participar da promoção diretores e funcionários da ACIEX, cupons que forem apresentados rasurados, que não permitam verificar o brinde ganho.</w:t>
      </w:r>
    </w:p>
    <w:p w14:paraId="49567D00" w14:textId="77777777" w:rsidR="00D23FEB" w:rsidRDefault="00D23FEB">
      <w:pPr>
        <w:pStyle w:val="Corpodetexto"/>
        <w:spacing w:before="3"/>
        <w:rPr>
          <w:sz w:val="18"/>
        </w:rPr>
      </w:pPr>
    </w:p>
    <w:p w14:paraId="16064397" w14:textId="77777777" w:rsidR="00D23FEB" w:rsidRDefault="007D7F54">
      <w:pPr>
        <w:pStyle w:val="PargrafodaLista"/>
        <w:numPr>
          <w:ilvl w:val="0"/>
          <w:numId w:val="2"/>
        </w:numPr>
        <w:tabs>
          <w:tab w:val="left" w:pos="371"/>
        </w:tabs>
        <w:spacing w:before="0"/>
        <w:ind w:left="370" w:hanging="251"/>
        <w:rPr>
          <w:sz w:val="18"/>
        </w:rPr>
      </w:pPr>
      <w:r>
        <w:rPr>
          <w:sz w:val="18"/>
        </w:rPr>
        <w:t>- ENTREGA DOS PRÊMIOS:</w:t>
      </w:r>
    </w:p>
    <w:p w14:paraId="095BC27D" w14:textId="77777777" w:rsidR="00D23FEB" w:rsidRDefault="007D7F54">
      <w:pPr>
        <w:spacing w:before="2" w:line="242" w:lineRule="auto"/>
        <w:ind w:left="120" w:right="136"/>
        <w:jc w:val="both"/>
        <w:rPr>
          <w:sz w:val="18"/>
        </w:rPr>
      </w:pPr>
      <w:r>
        <w:rPr>
          <w:sz w:val="18"/>
        </w:rPr>
        <w:t>Os prêmios serão entregues aos respectivos contemplados sem qualquer ônus no ato da premiação, contra a apresentação do cupom premiado pelo cliente, mediante apresentação do cupom vale-brinde na sede da Aciex Extrema.</w:t>
      </w:r>
    </w:p>
    <w:p w14:paraId="2040E597" w14:textId="77777777" w:rsidR="00D23FEB" w:rsidRDefault="00D23FEB">
      <w:pPr>
        <w:pStyle w:val="Corpodetexto"/>
        <w:spacing w:before="3"/>
        <w:rPr>
          <w:sz w:val="18"/>
        </w:rPr>
      </w:pPr>
    </w:p>
    <w:p w14:paraId="74B4A3D3" w14:textId="77777777" w:rsidR="00D23FEB" w:rsidRDefault="007D7F54">
      <w:pPr>
        <w:pStyle w:val="PargrafodaLista"/>
        <w:numPr>
          <w:ilvl w:val="0"/>
          <w:numId w:val="2"/>
        </w:numPr>
        <w:tabs>
          <w:tab w:val="left" w:pos="371"/>
        </w:tabs>
        <w:spacing w:before="1"/>
        <w:ind w:left="370" w:hanging="251"/>
        <w:rPr>
          <w:sz w:val="18"/>
        </w:rPr>
      </w:pPr>
      <w:r>
        <w:rPr>
          <w:sz w:val="18"/>
        </w:rPr>
        <w:t>- DISPOSIÇÕES GERAIS:</w:t>
      </w:r>
    </w:p>
    <w:p w14:paraId="50FDCAEA" w14:textId="77777777" w:rsidR="00D23FEB" w:rsidRDefault="007D7F54">
      <w:pPr>
        <w:spacing w:before="2" w:line="242" w:lineRule="auto"/>
        <w:ind w:left="120" w:right="115"/>
        <w:jc w:val="both"/>
        <w:rPr>
          <w:sz w:val="18"/>
        </w:rPr>
      </w:pPr>
      <w:r>
        <w:rPr>
          <w:sz w:val="18"/>
        </w:rPr>
        <w:t>Disposições Gerais: Os contemplados da promoção, desde já, autorizam a Associação Comercial e Industrial de Extrema, a divulgar ou proceder ao uso de seu nome, imagem, som e voz, em todo território nacional, seja na mídia impressa, eletrônica, falada, televisiva e marketing direto para divulgação do resultado da promoção e em qualquer material publicitário, sem qualquer ônus para a promotora do evento, no período Máximo de até 01 (um) ano após o encerramento do evento.</w:t>
      </w:r>
    </w:p>
    <w:p w14:paraId="335E5730" w14:textId="77777777" w:rsidR="00D23FEB" w:rsidRDefault="00D23FEB">
      <w:pPr>
        <w:pStyle w:val="Corpodetexto"/>
        <w:spacing w:before="4"/>
        <w:rPr>
          <w:sz w:val="18"/>
        </w:rPr>
      </w:pPr>
    </w:p>
    <w:p w14:paraId="4543A0A8" w14:textId="77777777" w:rsidR="00D23FEB" w:rsidRDefault="007D7F54">
      <w:pPr>
        <w:spacing w:line="242" w:lineRule="auto"/>
        <w:ind w:left="120" w:right="134"/>
        <w:jc w:val="both"/>
        <w:rPr>
          <w:sz w:val="18"/>
        </w:rPr>
      </w:pPr>
      <w:r>
        <w:rPr>
          <w:sz w:val="18"/>
        </w:rPr>
        <w:t xml:space="preserve">A participação nesta promoção implica, por parte do participante, na aceitação total e irrestrita de todas as cláusulas contidas neste regulamento, sendo que os casos omissos e as dúvidas porventura nele suscitadas serão solucionados pela empresa promotora, cuja decisão será submetida à consideração da SECAP/ME, sendo que qualquer reclamação do consumidor poderá </w:t>
      </w:r>
      <w:r>
        <w:rPr>
          <w:sz w:val="18"/>
        </w:rPr>
        <w:lastRenderedPageBreak/>
        <w:t>ser efetuada através do PROCON de cada localidade.</w:t>
      </w:r>
    </w:p>
    <w:p w14:paraId="4E772D2A" w14:textId="77777777" w:rsidR="00D23FEB" w:rsidRDefault="00D23FEB">
      <w:pPr>
        <w:pStyle w:val="Corpodetexto"/>
        <w:spacing w:before="4"/>
        <w:rPr>
          <w:sz w:val="18"/>
        </w:rPr>
      </w:pPr>
    </w:p>
    <w:p w14:paraId="4D0C7FD2" w14:textId="77777777" w:rsidR="00D23FEB" w:rsidRDefault="007D7F54">
      <w:pPr>
        <w:spacing w:line="242" w:lineRule="auto"/>
        <w:ind w:left="120" w:right="132"/>
        <w:jc w:val="both"/>
        <w:rPr>
          <w:sz w:val="18"/>
        </w:rPr>
      </w:pPr>
      <w:r>
        <w:rPr>
          <w:sz w:val="18"/>
        </w:rPr>
        <w:t>Fica, desde já, eleito o Fórum Central da Comarca dos participantes, para a solução de quaisquer questões referente ao regulamento da promoção autorizada.</w:t>
      </w:r>
    </w:p>
    <w:p w14:paraId="739073C7" w14:textId="77777777" w:rsidR="00D23FEB" w:rsidRDefault="00D23FEB">
      <w:pPr>
        <w:pStyle w:val="Corpodetexto"/>
        <w:spacing w:before="0"/>
      </w:pPr>
    </w:p>
    <w:p w14:paraId="07B686FE" w14:textId="77777777" w:rsidR="00D23FEB" w:rsidRDefault="00D23FEB">
      <w:pPr>
        <w:pStyle w:val="Corpodetexto"/>
        <w:spacing w:before="6"/>
        <w:rPr>
          <w:sz w:val="16"/>
        </w:rPr>
      </w:pPr>
    </w:p>
    <w:p w14:paraId="00656EC2" w14:textId="77777777" w:rsidR="00D23FEB" w:rsidRDefault="007D7F54">
      <w:pPr>
        <w:pStyle w:val="PargrafodaLista"/>
        <w:numPr>
          <w:ilvl w:val="0"/>
          <w:numId w:val="2"/>
        </w:numPr>
        <w:tabs>
          <w:tab w:val="left" w:pos="371"/>
        </w:tabs>
        <w:spacing w:before="0"/>
        <w:ind w:left="370" w:hanging="251"/>
        <w:rPr>
          <w:sz w:val="18"/>
        </w:rPr>
      </w:pPr>
      <w:r>
        <w:rPr>
          <w:sz w:val="18"/>
        </w:rPr>
        <w:t>- TERMO DE RESPONSABILIDADE</w:t>
      </w:r>
    </w:p>
    <w:p w14:paraId="4E56A998" w14:textId="77777777" w:rsidR="00D23FEB" w:rsidRDefault="007D7F54">
      <w:pPr>
        <w:spacing w:before="2" w:line="242" w:lineRule="auto"/>
        <w:ind w:left="120" w:right="133"/>
        <w:jc w:val="both"/>
        <w:rPr>
          <w:sz w:val="18"/>
        </w:rPr>
      </w:pPr>
      <w:r>
        <w:rPr>
          <w:sz w:val="18"/>
        </w:rPr>
        <w:t>Poderá participar da promoção qualquer consumidor que preencha os requisitos estipulados no regulamento da campanha autorizada;</w:t>
      </w:r>
    </w:p>
    <w:p w14:paraId="6DB510FF" w14:textId="77777777" w:rsidR="00D23FEB" w:rsidRDefault="00D23FEB">
      <w:pPr>
        <w:pStyle w:val="Corpodetexto"/>
        <w:spacing w:before="3"/>
        <w:rPr>
          <w:sz w:val="18"/>
        </w:rPr>
      </w:pPr>
    </w:p>
    <w:p w14:paraId="5659FAA0" w14:textId="77777777" w:rsidR="00D23FEB" w:rsidRDefault="007D7F54">
      <w:pPr>
        <w:spacing w:before="1" w:line="484" w:lineRule="auto"/>
        <w:ind w:left="120" w:right="6127"/>
        <w:rPr>
          <w:sz w:val="18"/>
        </w:rPr>
      </w:pPr>
      <w:r>
        <w:rPr>
          <w:sz w:val="18"/>
        </w:rPr>
        <w:t>Os prêmios não poderão ser convertidos em dinheiro; É vedada a apuração por meio eletrônico;</w:t>
      </w:r>
    </w:p>
    <w:p w14:paraId="54F0ACDB" w14:textId="77777777" w:rsidR="00D23FEB" w:rsidRDefault="007D7F54">
      <w:pPr>
        <w:spacing w:before="1"/>
        <w:ind w:left="120"/>
        <w:rPr>
          <w:sz w:val="18"/>
        </w:rPr>
      </w:pPr>
      <w:r>
        <w:rPr>
          <w:sz w:val="18"/>
        </w:rPr>
        <w:t>Os prêmios serão entregues em até 30 dias da data da apuração/sorteio, sem qualquer ônus aos contemplados</w:t>
      </w:r>
    </w:p>
    <w:p w14:paraId="30243A81" w14:textId="77777777" w:rsidR="00D23FEB" w:rsidRDefault="00D23FEB">
      <w:pPr>
        <w:pStyle w:val="Corpodetexto"/>
        <w:spacing w:before="5"/>
        <w:rPr>
          <w:sz w:val="18"/>
        </w:rPr>
      </w:pPr>
    </w:p>
    <w:p w14:paraId="78E544BF" w14:textId="77777777" w:rsidR="00D23FEB" w:rsidRDefault="007D7F54">
      <w:pPr>
        <w:spacing w:line="242" w:lineRule="auto"/>
        <w:ind w:left="120" w:right="133"/>
        <w:jc w:val="both"/>
        <w:rPr>
          <w:sz w:val="18"/>
        </w:rPr>
      </w:pPr>
      <w:r>
        <w:rPr>
          <w:sz w:val="18"/>
        </w:rPr>
        <w:t>Quando o prêmio sorteado, ganho em concurso ou conferido mediante vale-brinde, não for reclamado no prazo de cento e oitenta (180) dias, contados, respectivamente, da data do sorteio, da apuração do resultado do concurso ou do término do prazo da promoção, caducará o direito do respectivo titular e o valor correspondente será recolhido, pela empresa autorizada, ao Tesouro Nacional, como renda da União, no prazo de quarenta e cinco (45) dias;</w:t>
      </w:r>
    </w:p>
    <w:p w14:paraId="0E8B4415" w14:textId="77777777" w:rsidR="00D23FEB" w:rsidRDefault="00D23FEB">
      <w:pPr>
        <w:pStyle w:val="Corpodetexto"/>
        <w:spacing w:before="4"/>
        <w:rPr>
          <w:sz w:val="18"/>
        </w:rPr>
      </w:pPr>
    </w:p>
    <w:p w14:paraId="0FBF944D" w14:textId="77777777" w:rsidR="00D23FEB" w:rsidRDefault="007D7F54">
      <w:pPr>
        <w:spacing w:line="242" w:lineRule="auto"/>
        <w:ind w:left="120" w:right="136"/>
        <w:jc w:val="both"/>
        <w:rPr>
          <w:sz w:val="18"/>
        </w:rPr>
      </w:pPr>
      <w:r>
        <w:rPr>
          <w:sz w:val="18"/>
        </w:rPr>
        <w:t>Em caso de promoções com participação de menor de idade, sendo este contemplado, deverá, no ato da entrega do prêmio, ser representado por seu responsável legal;</w:t>
      </w:r>
    </w:p>
    <w:p w14:paraId="43A90A11" w14:textId="77777777" w:rsidR="00D23FEB" w:rsidRDefault="00D23FEB">
      <w:pPr>
        <w:pStyle w:val="Corpodetexto"/>
        <w:spacing w:before="3"/>
        <w:rPr>
          <w:sz w:val="18"/>
        </w:rPr>
      </w:pPr>
    </w:p>
    <w:p w14:paraId="46F3FB94" w14:textId="77777777" w:rsidR="00D23FEB" w:rsidRDefault="007D7F54">
      <w:pPr>
        <w:ind w:left="120"/>
        <w:rPr>
          <w:sz w:val="18"/>
        </w:rPr>
      </w:pPr>
      <w:r>
        <w:rPr>
          <w:sz w:val="18"/>
        </w:rPr>
        <w:t>A divulgação da imagem dos contemplados poderá ser feita até um ano após a apuração da promoção comercial;</w:t>
      </w:r>
    </w:p>
    <w:p w14:paraId="19072899" w14:textId="77777777" w:rsidR="00D23FEB" w:rsidRDefault="00D23FEB">
      <w:pPr>
        <w:pStyle w:val="Corpodetexto"/>
        <w:spacing w:before="5"/>
        <w:rPr>
          <w:sz w:val="18"/>
        </w:rPr>
      </w:pPr>
    </w:p>
    <w:p w14:paraId="42AD222A" w14:textId="77777777" w:rsidR="00D23FEB" w:rsidRDefault="007D7F54">
      <w:pPr>
        <w:spacing w:line="242" w:lineRule="auto"/>
        <w:ind w:left="120" w:right="111"/>
        <w:jc w:val="both"/>
        <w:rPr>
          <w:sz w:val="18"/>
        </w:rPr>
      </w:pPr>
      <w:r>
        <w:rPr>
          <w:sz w:val="18"/>
        </w:rPr>
        <w:t>As dúvidas e controvérsias oriundas de reclamações dos participantes serão, primeiramente, dirimidas pela promotora, persistindo-as, estas deverão ser submetidas à Secap/ME;</w:t>
      </w:r>
    </w:p>
    <w:p w14:paraId="07048206" w14:textId="77777777" w:rsidR="00D23FEB" w:rsidRDefault="00D23FEB">
      <w:pPr>
        <w:pStyle w:val="Corpodetexto"/>
        <w:spacing w:before="3"/>
        <w:rPr>
          <w:sz w:val="18"/>
        </w:rPr>
      </w:pPr>
    </w:p>
    <w:p w14:paraId="52FCCEB6" w14:textId="77777777" w:rsidR="00D23FEB" w:rsidRDefault="007D7F54">
      <w:pPr>
        <w:ind w:left="120"/>
        <w:rPr>
          <w:sz w:val="18"/>
        </w:rPr>
      </w:pPr>
      <w:r>
        <w:rPr>
          <w:sz w:val="18"/>
        </w:rPr>
        <w:t>Os órgãos locais de defesa do consumidor receberão as reclamações devidamente fundamentadas;</w:t>
      </w:r>
    </w:p>
    <w:p w14:paraId="4792EE3D" w14:textId="77777777" w:rsidR="00D23FEB" w:rsidRDefault="00D23FEB">
      <w:pPr>
        <w:pStyle w:val="Corpodetexto"/>
        <w:spacing w:before="5"/>
        <w:rPr>
          <w:sz w:val="18"/>
        </w:rPr>
      </w:pPr>
    </w:p>
    <w:p w14:paraId="6ACA76FE" w14:textId="77777777" w:rsidR="00D23FEB" w:rsidRDefault="007D7F54">
      <w:pPr>
        <w:spacing w:before="1" w:line="242" w:lineRule="auto"/>
        <w:ind w:left="120" w:right="136"/>
        <w:jc w:val="both"/>
        <w:rPr>
          <w:sz w:val="18"/>
        </w:rPr>
      </w:pPr>
      <w:r>
        <w:rPr>
          <w:sz w:val="18"/>
        </w:rPr>
        <w:t>A prestação de contas deverá ser realizada no prazo máximo de trinta dias após a data de prescrição dos prêmios sob pena de descumprimento do plano de distribuição de prêmios;</w:t>
      </w:r>
    </w:p>
    <w:p w14:paraId="7443F07F" w14:textId="77777777" w:rsidR="00D23FEB" w:rsidRDefault="00D23FEB">
      <w:pPr>
        <w:pStyle w:val="Corpodetexto"/>
        <w:spacing w:before="2"/>
        <w:rPr>
          <w:sz w:val="18"/>
        </w:rPr>
      </w:pPr>
    </w:p>
    <w:p w14:paraId="6D6E2CA6" w14:textId="77777777" w:rsidR="00D23FEB" w:rsidRDefault="007D7F54">
      <w:pPr>
        <w:spacing w:before="1" w:line="242" w:lineRule="auto"/>
        <w:ind w:left="120" w:right="136"/>
        <w:jc w:val="both"/>
        <w:rPr>
          <w:sz w:val="18"/>
        </w:rPr>
      </w:pPr>
      <w:r>
        <w:rPr>
          <w:sz w:val="18"/>
        </w:rPr>
        <w:t>O regulamento deverá ser afixado em lugar de ampla visibilidade e se apresentar em tamanho e em grafia que viabilizem a compreensão e visualização por parte do consumidor participante da promoção comercial;</w:t>
      </w:r>
    </w:p>
    <w:p w14:paraId="36B3C787" w14:textId="77777777" w:rsidR="00D23FEB" w:rsidRDefault="00D23FEB">
      <w:pPr>
        <w:pStyle w:val="Corpodetexto"/>
        <w:spacing w:before="3"/>
        <w:rPr>
          <w:sz w:val="18"/>
        </w:rPr>
      </w:pPr>
    </w:p>
    <w:p w14:paraId="29FA5D30" w14:textId="77777777" w:rsidR="00D23FEB" w:rsidRDefault="007D7F54">
      <w:pPr>
        <w:spacing w:line="242" w:lineRule="auto"/>
        <w:ind w:left="120" w:right="136"/>
        <w:jc w:val="both"/>
        <w:rPr>
          <w:sz w:val="18"/>
        </w:rPr>
      </w:pPr>
      <w:r>
        <w:rPr>
          <w:sz w:val="18"/>
        </w:rPr>
        <w:t>Além dos termos acima, a promoção comercial deverá obedecer às condições previstas na Lei nº 5.768, de 1971, no Decreto nº 70.951, de 1972, Portaria MF nº 41, de 2008, Portaria MF nº 67, de 2017, Portaria MF nº 422 de 2013, Portaria Seae/MF nº 88 de 2000, e em atos que as</w:t>
      </w:r>
      <w:r>
        <w:rPr>
          <w:spacing w:val="29"/>
          <w:sz w:val="18"/>
        </w:rPr>
        <w:t xml:space="preserve"> </w:t>
      </w:r>
      <w:r>
        <w:rPr>
          <w:sz w:val="18"/>
        </w:rPr>
        <w:t>complementarem.</w:t>
      </w:r>
    </w:p>
    <w:p w14:paraId="04D5B76F" w14:textId="77777777" w:rsidR="00D23FEB" w:rsidRDefault="00D23FEB">
      <w:pPr>
        <w:pStyle w:val="Corpodetexto"/>
        <w:spacing w:before="3"/>
        <w:rPr>
          <w:sz w:val="18"/>
        </w:rPr>
      </w:pPr>
    </w:p>
    <w:p w14:paraId="15EACB42" w14:textId="06BD32BE" w:rsidR="00D23FEB" w:rsidRDefault="007D7F54">
      <w:pPr>
        <w:spacing w:before="1" w:line="242" w:lineRule="auto"/>
        <w:ind w:left="120" w:right="136"/>
        <w:jc w:val="both"/>
        <w:rPr>
          <w:sz w:val="18"/>
        </w:rPr>
      </w:pPr>
      <w:r>
        <w:rPr>
          <w:sz w:val="18"/>
        </w:rPr>
        <w:t>A infringência às cláusulas do Termo de Responsabilidade e do Regulamento constituem descumprimento do plano de operação e ensejam as penalidade previstas no artigo 13 da Lei nº. 5.768, de 1971.</w:t>
      </w:r>
    </w:p>
    <w:p w14:paraId="23505FB8" w14:textId="5D74CE43" w:rsidR="00687834" w:rsidRDefault="00687834">
      <w:pPr>
        <w:spacing w:before="1" w:line="242" w:lineRule="auto"/>
        <w:ind w:left="120" w:right="136"/>
        <w:jc w:val="both"/>
        <w:rPr>
          <w:sz w:val="18"/>
        </w:rPr>
      </w:pPr>
    </w:p>
    <w:p w14:paraId="6519D7EC" w14:textId="2B7D750B" w:rsidR="00687834" w:rsidRDefault="00687834">
      <w:pPr>
        <w:spacing w:before="1" w:line="242" w:lineRule="auto"/>
        <w:ind w:left="120" w:right="136"/>
        <w:jc w:val="both"/>
        <w:rPr>
          <w:sz w:val="18"/>
        </w:rPr>
      </w:pPr>
    </w:p>
    <w:p w14:paraId="06FFE797" w14:textId="77777777" w:rsidR="00687834" w:rsidRDefault="00687834">
      <w:pPr>
        <w:spacing w:before="1" w:line="242" w:lineRule="auto"/>
        <w:ind w:left="120" w:right="136"/>
        <w:jc w:val="both"/>
        <w:rPr>
          <w:sz w:val="18"/>
        </w:rPr>
      </w:pPr>
    </w:p>
    <w:p w14:paraId="50F23AEC" w14:textId="78D2A8A0" w:rsidR="00D23FEB" w:rsidRDefault="007D7F54">
      <w:pPr>
        <w:pStyle w:val="Corpodetexto"/>
        <w:tabs>
          <w:tab w:val="left" w:pos="1610"/>
        </w:tabs>
        <w:spacing w:before="0"/>
        <w:ind w:left="358"/>
      </w:pPr>
      <w:r>
        <w:rPr>
          <w:noProof/>
          <w:position w:val="10"/>
        </w:rPr>
        <w:drawing>
          <wp:inline distT="0" distB="0" distL="0" distR="0" wp14:anchorId="301C547D" wp14:editId="49E1FE33">
            <wp:extent cx="662263" cy="50549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62263" cy="505491"/>
                    </a:xfrm>
                    <a:prstGeom prst="rect">
                      <a:avLst/>
                    </a:prstGeom>
                  </pic:spPr>
                </pic:pic>
              </a:graphicData>
            </a:graphic>
          </wp:inline>
        </w:drawing>
      </w:r>
      <w:r>
        <w:rPr>
          <w:position w:val="10"/>
        </w:rPr>
        <w:tab/>
      </w:r>
      <w:r w:rsidR="000B0DF1">
        <w:rPr>
          <w:noProof/>
        </w:rPr>
        <mc:AlternateContent>
          <mc:Choice Requires="wps">
            <w:drawing>
              <wp:inline distT="0" distB="0" distL="0" distR="0" wp14:anchorId="7DE1CC9B" wp14:editId="5FD13B09">
                <wp:extent cx="5588000" cy="622300"/>
                <wp:effectExtent l="12700" t="9525" r="9525" b="635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622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C97159" w14:textId="77777777" w:rsidR="00D23FEB" w:rsidRDefault="007D7F54">
                            <w:pPr>
                              <w:pStyle w:val="Corpodetexto"/>
                              <w:spacing w:before="97" w:line="242" w:lineRule="auto"/>
                              <w:ind w:left="95" w:right="370"/>
                            </w:pPr>
                            <w:r>
                              <w:t>Documento assinado eletronicamente por Flavia Zancanaro de Pinto Ferreira, Coordenadora- Geral de Regulação de Promoção Comercial, Substituta, em 12/11/2019 às 16:34, conforme horário oficial de Brasília, com fundamento no art. 6o, § 1o, do</w:t>
                            </w:r>
                          </w:p>
                        </w:txbxContent>
                      </wps:txbx>
                      <wps:bodyPr rot="0" vert="horz" wrap="square" lIns="0" tIns="0" rIns="0" bIns="0" anchor="t" anchorCtr="0" upright="1">
                        <a:noAutofit/>
                      </wps:bodyPr>
                    </wps:wsp>
                  </a:graphicData>
                </a:graphic>
              </wp:inline>
            </w:drawing>
          </mc:Choice>
          <mc:Fallback>
            <w:pict>
              <v:shapetype w14:anchorId="7DE1CC9B" id="_x0000_t202" coordsize="21600,21600" o:spt="202" path="m,l,21600r21600,l21600,xe">
                <v:stroke joinstyle="miter"/>
                <v:path gradientshapeok="t" o:connecttype="rect"/>
              </v:shapetype>
              <v:shape id="Text Box 3" o:spid="_x0000_s1026" type="#_x0000_t202" style="width:440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" filled="f" strokeweight=".5pt">
                <v:textbox inset="0,0,0,0">
                  <w:txbxContent>
                    <w:p w14:paraId="24C97159" w14:textId="77777777" w:rsidR="00D23FEB" w:rsidRDefault="007D7F54">
                      <w:pPr>
                        <w:pStyle w:val="Corpodetexto"/>
                        <w:spacing w:before="97" w:line="242" w:lineRule="auto"/>
                        <w:ind w:left="95" w:right="370"/>
                      </w:pPr>
                      <w:r>
                        <w:t>Documento assinado eletronicamente por Flavia Zancanaro de Pinto Ferreira, Coordenadora- Geral de Regulação de Promoção Comercial, Substituta, em 12/11/2019 às 16:34, conforme horário oficial de Brasília, com fundamento no art. 6o, § 1o, do</w:t>
                      </w:r>
                    </w:p>
                  </w:txbxContent>
                </v:textbox>
                <w10:anchorlock/>
              </v:shape>
            </w:pict>
          </mc:Fallback>
        </mc:AlternateContent>
      </w:r>
    </w:p>
    <w:p w14:paraId="77CB48AC" w14:textId="113C3599" w:rsidR="00D23FEB" w:rsidRDefault="007D7F54">
      <w:pPr>
        <w:pStyle w:val="Corpodetexto"/>
        <w:spacing w:before="3"/>
        <w:rPr>
          <w:sz w:val="12"/>
        </w:rPr>
      </w:pPr>
      <w:r>
        <w:rPr>
          <w:noProof/>
        </w:rPr>
        <w:drawing>
          <wp:anchor distT="0" distB="0" distL="0" distR="0" simplePos="0" relativeHeight="4" behindDoc="0" locked="0" layoutInCell="1" allowOverlap="1" wp14:anchorId="1474A0A8" wp14:editId="5943F7BD">
            <wp:simplePos x="0" y="0"/>
            <wp:positionH relativeFrom="page">
              <wp:posOffset>704850</wp:posOffset>
            </wp:positionH>
            <wp:positionV relativeFrom="paragraph">
              <wp:posOffset>200025</wp:posOffset>
            </wp:positionV>
            <wp:extent cx="465200" cy="4652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65200" cy="465200"/>
                    </a:xfrm>
                    <a:prstGeom prst="rect">
                      <a:avLst/>
                    </a:prstGeom>
                  </pic:spPr>
                </pic:pic>
              </a:graphicData>
            </a:graphic>
          </wp:anchor>
        </w:drawing>
      </w:r>
      <w:r w:rsidR="000B0DF1">
        <w:rPr>
          <w:noProof/>
        </w:rPr>
        <mc:AlternateContent>
          <mc:Choice Requires="wps">
            <w:drawing>
              <wp:anchor distT="0" distB="0" distL="0" distR="0" simplePos="0" relativeHeight="251663360" behindDoc="1" locked="0" layoutInCell="1" allowOverlap="1" wp14:anchorId="1F83FC08" wp14:editId="67C87BA4">
                <wp:simplePos x="0" y="0"/>
                <wp:positionH relativeFrom="page">
                  <wp:posOffset>1460500</wp:posOffset>
                </wp:positionH>
                <wp:positionV relativeFrom="paragraph">
                  <wp:posOffset>117475</wp:posOffset>
                </wp:positionV>
                <wp:extent cx="5588000" cy="6477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647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3181FD" w14:textId="77777777" w:rsidR="00D23FEB" w:rsidRDefault="007D7F54">
                            <w:pPr>
                              <w:pStyle w:val="Corpodetexto"/>
                              <w:spacing w:before="97" w:line="242" w:lineRule="auto"/>
                              <w:ind w:left="95" w:right="403"/>
                            </w:pPr>
                            <w:r>
                              <w:t xml:space="preserve">A </w:t>
                            </w:r>
                            <w:r>
                              <w:t>autenticidade deste documento pode ser conferida no site: https://scpc.seae.fazenda.gov.br/scpc/consulta_codigo_autenticacao.jsf, informando o código verificador YFD.FKB.UMD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FC08" id="Text Box 2" o:spid="_x0000_s1027" type="#_x0000_t202" style="position:absolute;margin-left:115pt;margin-top:9.25pt;width:440pt;height: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" filled="f" strokeweight=".5pt">
                <v:textbox inset="0,0,0,0">
                  <w:txbxContent>
                    <w:p w14:paraId="3C3181FD" w14:textId="77777777" w:rsidR="00D23FEB" w:rsidRDefault="007D7F54">
                      <w:pPr>
                        <w:pStyle w:val="Corpodetexto"/>
                        <w:spacing w:before="97" w:line="242" w:lineRule="auto"/>
                        <w:ind w:left="95" w:right="403"/>
                      </w:pPr>
                      <w:r>
                        <w:t xml:space="preserve">A </w:t>
                      </w:r>
                      <w:r>
                        <w:t>autenticidade deste documento pode ser conferida no site: https://scpc.seae.fazenda.gov.br/scpc/consulta_codigo_autenticacao.jsf, informando o código verificador YFD.FKB.UMD</w:t>
                      </w:r>
                    </w:p>
                  </w:txbxContent>
                </v:textbox>
                <w10:wrap type="topAndBottom" anchorx="page"/>
              </v:shape>
            </w:pict>
          </mc:Fallback>
        </mc:AlternateContent>
      </w:r>
    </w:p>
    <w:sectPr w:rsidR="00D23FEB">
      <w:headerReference w:type="default" r:id="rId11"/>
      <w:footerReference w:type="default" r:id="rId12"/>
      <w:pgSz w:w="11900" w:h="16840"/>
      <w:pgMar w:top="400" w:right="660" w:bottom="680" w:left="680" w:header="0" w:footer="493"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C389" w14:textId="77777777" w:rsidR="0039426F" w:rsidRDefault="0039426F">
      <w:r>
        <w:separator/>
      </w:r>
    </w:p>
  </w:endnote>
  <w:endnote w:type="continuationSeparator" w:id="0">
    <w:p w14:paraId="56868D72" w14:textId="77777777" w:rsidR="0039426F" w:rsidRDefault="0039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614B" w14:textId="77777777" w:rsidR="007B74FF" w:rsidRDefault="007B74FF">
    <w:pPr>
      <w:pStyle w:val="Corpodetexto"/>
      <w:spacing w:before="0" w:line="14" w:lineRule="auto"/>
    </w:pPr>
    <w:r>
      <w:rPr>
        <w:noProof/>
      </w:rPr>
      <mc:AlternateContent>
        <mc:Choice Requires="wps">
          <w:drawing>
            <wp:anchor distT="0" distB="0" distL="114300" distR="114300" simplePos="0" relativeHeight="251659264" behindDoc="1" locked="0" layoutInCell="1" allowOverlap="1" wp14:anchorId="1C4E7001" wp14:editId="082BA651">
              <wp:simplePos x="0" y="0"/>
              <wp:positionH relativeFrom="page">
                <wp:posOffset>6074410</wp:posOffset>
              </wp:positionH>
              <wp:positionV relativeFrom="page">
                <wp:posOffset>10240645</wp:posOffset>
              </wp:positionV>
              <wp:extent cx="703580" cy="139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7C23C" w14:textId="77777777" w:rsidR="007B74FF" w:rsidRDefault="007B74FF">
                          <w:pPr>
                            <w:spacing w:before="14"/>
                            <w:ind w:left="20"/>
                            <w:rPr>
                              <w:sz w:val="16"/>
                            </w:rPr>
                          </w:pPr>
                          <w:r>
                            <w:rPr>
                              <w:sz w:val="16"/>
                            </w:rPr>
                            <w:t xml:space="preserve">Página </w:t>
                          </w:r>
                          <w:r>
                            <w:fldChar w:fldCharType="begin"/>
                          </w:r>
                          <w:r>
                            <w:rPr>
                              <w:sz w:val="16"/>
                            </w:rPr>
                            <w:instrText xml:space="preserve"> PAGE </w:instrText>
                          </w:r>
                          <w:r>
                            <w:fldChar w:fldCharType="separate"/>
                          </w:r>
                          <w:r>
                            <w:t>1</w:t>
                          </w:r>
                          <w:r>
                            <w:fldChar w:fldCharType="end"/>
                          </w:r>
                          <w:r>
                            <w:rPr>
                              <w:sz w:val="16"/>
                            </w:rPr>
                            <w:t xml:space="preserve"> de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E7001" id="_x0000_t202" coordsize="21600,21600" o:spt="202" path="m,l,21600r21600,l21600,xe">
              <v:stroke joinstyle="miter"/>
              <v:path gradientshapeok="t" o:connecttype="rect"/>
            </v:shapetype>
            <v:shape id="_x0000_s1028" type="#_x0000_t202" style="position:absolute;margin-left:478.3pt;margin-top:806.35pt;width:55.4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" filled="f" stroked="f">
              <v:textbox inset="0,0,0,0">
                <w:txbxContent>
                  <w:p w14:paraId="7717C23C" w14:textId="77777777" w:rsidR="007B74FF" w:rsidRDefault="007B74FF">
                    <w:pPr>
                      <w:spacing w:before="14"/>
                      <w:ind w:left="20"/>
                      <w:rPr>
                        <w:sz w:val="16"/>
                      </w:rPr>
                    </w:pPr>
                    <w:r>
                      <w:rPr>
                        <w:sz w:val="16"/>
                      </w:rPr>
                      <w:t xml:space="preserve">Página </w:t>
                    </w:r>
                    <w:r>
                      <w:fldChar w:fldCharType="begin"/>
                    </w:r>
                    <w:r>
                      <w:rPr>
                        <w:sz w:val="16"/>
                      </w:rPr>
                      <w:instrText xml:space="preserve"> PAGE </w:instrText>
                    </w:r>
                    <w:r>
                      <w:fldChar w:fldCharType="separate"/>
                    </w:r>
                    <w:r>
                      <w:t>1</w:t>
                    </w:r>
                    <w:r>
                      <w:fldChar w:fldCharType="end"/>
                    </w:r>
                    <w:r>
                      <w:rPr>
                        <w:sz w:val="16"/>
                      </w:rPr>
                      <w:t xml:space="preserve"> de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EE5D" w14:textId="34347A89" w:rsidR="00D23FEB" w:rsidRDefault="000B0DF1">
    <w:pPr>
      <w:pStyle w:val="Corpodetexto"/>
      <w:spacing w:before="0" w:line="14" w:lineRule="auto"/>
    </w:pPr>
    <w:r>
      <w:rPr>
        <w:noProof/>
      </w:rPr>
      <mc:AlternateContent>
        <mc:Choice Requires="wps">
          <w:drawing>
            <wp:anchor distT="0" distB="0" distL="114300" distR="114300" simplePos="0" relativeHeight="251166720" behindDoc="1" locked="0" layoutInCell="1" allowOverlap="1" wp14:anchorId="242E5488" wp14:editId="17EE836C">
              <wp:simplePos x="0" y="0"/>
              <wp:positionH relativeFrom="page">
                <wp:posOffset>6074410</wp:posOffset>
              </wp:positionH>
              <wp:positionV relativeFrom="page">
                <wp:posOffset>10240645</wp:posOffset>
              </wp:positionV>
              <wp:extent cx="70358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D316" w14:textId="77777777" w:rsidR="00D23FEB" w:rsidRDefault="007D7F54">
                          <w:pPr>
                            <w:spacing w:before="14"/>
                            <w:ind w:left="20"/>
                            <w:rPr>
                              <w:sz w:val="16"/>
                            </w:rPr>
                          </w:pPr>
                          <w:r>
                            <w:rPr>
                              <w:sz w:val="16"/>
                            </w:rPr>
                            <w:t xml:space="preserve">Página </w:t>
                          </w:r>
                          <w:r>
                            <w:fldChar w:fldCharType="begin"/>
                          </w:r>
                          <w:r>
                            <w:rPr>
                              <w:sz w:val="16"/>
                            </w:rPr>
                            <w:instrText xml:space="preserve"> PAGE </w:instrText>
                          </w:r>
                          <w:r>
                            <w:fldChar w:fldCharType="separate"/>
                          </w:r>
                          <w:r>
                            <w:t>4</w:t>
                          </w:r>
                          <w:r>
                            <w:fldChar w:fldCharType="end"/>
                          </w:r>
                          <w:r>
                            <w:rPr>
                              <w:sz w:val="16"/>
                            </w:rPr>
                            <w:t xml:space="preserve"> de </w:t>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E5488" id="_x0000_t202" coordsize="21600,21600" o:spt="202" path="m,l,21600r21600,l21600,xe">
              <v:stroke joinstyle="miter"/>
              <v:path gradientshapeok="t" o:connecttype="rect"/>
            </v:shapetype>
            <v:shape id="Text Box 1" o:spid="_x0000_s1029" type="#_x0000_t202" style="position:absolute;margin-left:478.3pt;margin-top:806.35pt;width:55.4pt;height:10.95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" filled="f" stroked="f">
              <v:textbox inset="0,0,0,0">
                <w:txbxContent>
                  <w:p w14:paraId="7D17D316" w14:textId="77777777" w:rsidR="00D23FEB" w:rsidRDefault="007D7F54">
                    <w:pPr>
                      <w:spacing w:before="14"/>
                      <w:ind w:left="20"/>
                      <w:rPr>
                        <w:sz w:val="16"/>
                      </w:rPr>
                    </w:pPr>
                    <w:r>
                      <w:rPr>
                        <w:sz w:val="16"/>
                      </w:rPr>
                      <w:t xml:space="preserve">Página </w:t>
                    </w:r>
                    <w:r>
                      <w:fldChar w:fldCharType="begin"/>
                    </w:r>
                    <w:r>
                      <w:rPr>
                        <w:sz w:val="16"/>
                      </w:rPr>
                      <w:instrText xml:space="preserve"> PAGE </w:instrText>
                    </w:r>
                    <w:r>
                      <w:fldChar w:fldCharType="separate"/>
                    </w:r>
                    <w:r>
                      <w:t>4</w:t>
                    </w:r>
                    <w:r>
                      <w:fldChar w:fldCharType="end"/>
                    </w:r>
                    <w:r>
                      <w:rPr>
                        <w:sz w:val="16"/>
                      </w:rPr>
                      <w:t xml:space="preserve"> de </w:t>
                    </w:r>
                    <w:r>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0D36" w14:textId="77777777" w:rsidR="0039426F" w:rsidRDefault="0039426F">
      <w:r>
        <w:separator/>
      </w:r>
    </w:p>
  </w:footnote>
  <w:footnote w:type="continuationSeparator" w:id="0">
    <w:p w14:paraId="625EEA75" w14:textId="77777777" w:rsidR="0039426F" w:rsidRDefault="0039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7267" w14:textId="77777777" w:rsidR="00D23FEB" w:rsidRDefault="00D23FEB">
    <w:pPr>
      <w:pStyle w:val="Corpodetexto"/>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0EE2"/>
    <w:multiLevelType w:val="hybridMultilevel"/>
    <w:tmpl w:val="6EC4C11E"/>
    <w:lvl w:ilvl="0" w:tplc="3202E9FE">
      <w:start w:val="4"/>
      <w:numFmt w:val="decimal"/>
      <w:lvlText w:val="%1"/>
      <w:lvlJc w:val="left"/>
      <w:pPr>
        <w:ind w:left="1160" w:hanging="576"/>
        <w:jc w:val="left"/>
      </w:pPr>
      <w:rPr>
        <w:rFonts w:ascii="Arial" w:eastAsia="Arial" w:hAnsi="Arial" w:cs="Arial" w:hint="default"/>
        <w:w w:val="100"/>
        <w:sz w:val="20"/>
        <w:szCs w:val="20"/>
        <w:lang w:val="pt-PT" w:eastAsia="pt-PT" w:bidi="pt-PT"/>
      </w:rPr>
    </w:lvl>
    <w:lvl w:ilvl="1" w:tplc="402E8BBC">
      <w:numFmt w:val="bullet"/>
      <w:lvlText w:val="•"/>
      <w:lvlJc w:val="left"/>
      <w:pPr>
        <w:ind w:left="2100" w:hanging="576"/>
      </w:pPr>
      <w:rPr>
        <w:rFonts w:hint="default"/>
        <w:lang w:val="pt-PT" w:eastAsia="pt-PT" w:bidi="pt-PT"/>
      </w:rPr>
    </w:lvl>
    <w:lvl w:ilvl="2" w:tplc="3E14FC34">
      <w:numFmt w:val="bullet"/>
      <w:lvlText w:val="•"/>
      <w:lvlJc w:val="left"/>
      <w:pPr>
        <w:ind w:left="3040" w:hanging="576"/>
      </w:pPr>
      <w:rPr>
        <w:rFonts w:hint="default"/>
        <w:lang w:val="pt-PT" w:eastAsia="pt-PT" w:bidi="pt-PT"/>
      </w:rPr>
    </w:lvl>
    <w:lvl w:ilvl="3" w:tplc="16D67D9A">
      <w:numFmt w:val="bullet"/>
      <w:lvlText w:val="•"/>
      <w:lvlJc w:val="left"/>
      <w:pPr>
        <w:ind w:left="3980" w:hanging="576"/>
      </w:pPr>
      <w:rPr>
        <w:rFonts w:hint="default"/>
        <w:lang w:val="pt-PT" w:eastAsia="pt-PT" w:bidi="pt-PT"/>
      </w:rPr>
    </w:lvl>
    <w:lvl w:ilvl="4" w:tplc="EE46B798">
      <w:numFmt w:val="bullet"/>
      <w:lvlText w:val="•"/>
      <w:lvlJc w:val="left"/>
      <w:pPr>
        <w:ind w:left="4920" w:hanging="576"/>
      </w:pPr>
      <w:rPr>
        <w:rFonts w:hint="default"/>
        <w:lang w:val="pt-PT" w:eastAsia="pt-PT" w:bidi="pt-PT"/>
      </w:rPr>
    </w:lvl>
    <w:lvl w:ilvl="5" w:tplc="D9DC8324">
      <w:numFmt w:val="bullet"/>
      <w:lvlText w:val="•"/>
      <w:lvlJc w:val="left"/>
      <w:pPr>
        <w:ind w:left="5860" w:hanging="576"/>
      </w:pPr>
      <w:rPr>
        <w:rFonts w:hint="default"/>
        <w:lang w:val="pt-PT" w:eastAsia="pt-PT" w:bidi="pt-PT"/>
      </w:rPr>
    </w:lvl>
    <w:lvl w:ilvl="6" w:tplc="79763CB6">
      <w:numFmt w:val="bullet"/>
      <w:lvlText w:val="•"/>
      <w:lvlJc w:val="left"/>
      <w:pPr>
        <w:ind w:left="6800" w:hanging="576"/>
      </w:pPr>
      <w:rPr>
        <w:rFonts w:hint="default"/>
        <w:lang w:val="pt-PT" w:eastAsia="pt-PT" w:bidi="pt-PT"/>
      </w:rPr>
    </w:lvl>
    <w:lvl w:ilvl="7" w:tplc="67B2818A">
      <w:numFmt w:val="bullet"/>
      <w:lvlText w:val="•"/>
      <w:lvlJc w:val="left"/>
      <w:pPr>
        <w:ind w:left="7740" w:hanging="576"/>
      </w:pPr>
      <w:rPr>
        <w:rFonts w:hint="default"/>
        <w:lang w:val="pt-PT" w:eastAsia="pt-PT" w:bidi="pt-PT"/>
      </w:rPr>
    </w:lvl>
    <w:lvl w:ilvl="8" w:tplc="1A74485E">
      <w:numFmt w:val="bullet"/>
      <w:lvlText w:val="•"/>
      <w:lvlJc w:val="left"/>
      <w:pPr>
        <w:ind w:left="8680" w:hanging="576"/>
      </w:pPr>
      <w:rPr>
        <w:rFonts w:hint="default"/>
        <w:lang w:val="pt-PT" w:eastAsia="pt-PT" w:bidi="pt-PT"/>
      </w:rPr>
    </w:lvl>
  </w:abstractNum>
  <w:abstractNum w:abstractNumId="1" w15:restartNumberingAfterBreak="0">
    <w:nsid w:val="123D6175"/>
    <w:multiLevelType w:val="hybridMultilevel"/>
    <w:tmpl w:val="7C86C5F8"/>
    <w:lvl w:ilvl="0" w:tplc="4AE232C0">
      <w:start w:val="1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40114B2"/>
    <w:multiLevelType w:val="hybridMultilevel"/>
    <w:tmpl w:val="5A028CC6"/>
    <w:lvl w:ilvl="0" w:tplc="071871FC">
      <w:start w:val="2"/>
      <w:numFmt w:val="decimal"/>
      <w:lvlText w:val="%1"/>
      <w:lvlJc w:val="left"/>
      <w:pPr>
        <w:ind w:left="1160" w:hanging="576"/>
        <w:jc w:val="left"/>
      </w:pPr>
      <w:rPr>
        <w:rFonts w:ascii="Arial" w:eastAsia="Arial" w:hAnsi="Arial" w:cs="Arial" w:hint="default"/>
        <w:w w:val="100"/>
        <w:sz w:val="20"/>
        <w:szCs w:val="20"/>
        <w:lang w:val="pt-PT" w:eastAsia="pt-PT" w:bidi="pt-PT"/>
      </w:rPr>
    </w:lvl>
    <w:lvl w:ilvl="1" w:tplc="31B09DCE">
      <w:numFmt w:val="bullet"/>
      <w:lvlText w:val="•"/>
      <w:lvlJc w:val="left"/>
      <w:pPr>
        <w:ind w:left="2100" w:hanging="576"/>
      </w:pPr>
      <w:rPr>
        <w:rFonts w:hint="default"/>
        <w:lang w:val="pt-PT" w:eastAsia="pt-PT" w:bidi="pt-PT"/>
      </w:rPr>
    </w:lvl>
    <w:lvl w:ilvl="2" w:tplc="93828434">
      <w:numFmt w:val="bullet"/>
      <w:lvlText w:val="•"/>
      <w:lvlJc w:val="left"/>
      <w:pPr>
        <w:ind w:left="3040" w:hanging="576"/>
      </w:pPr>
      <w:rPr>
        <w:rFonts w:hint="default"/>
        <w:lang w:val="pt-PT" w:eastAsia="pt-PT" w:bidi="pt-PT"/>
      </w:rPr>
    </w:lvl>
    <w:lvl w:ilvl="3" w:tplc="4FB687BA">
      <w:numFmt w:val="bullet"/>
      <w:lvlText w:val="•"/>
      <w:lvlJc w:val="left"/>
      <w:pPr>
        <w:ind w:left="3980" w:hanging="576"/>
      </w:pPr>
      <w:rPr>
        <w:rFonts w:hint="default"/>
        <w:lang w:val="pt-PT" w:eastAsia="pt-PT" w:bidi="pt-PT"/>
      </w:rPr>
    </w:lvl>
    <w:lvl w:ilvl="4" w:tplc="4FCA5E94">
      <w:numFmt w:val="bullet"/>
      <w:lvlText w:val="•"/>
      <w:lvlJc w:val="left"/>
      <w:pPr>
        <w:ind w:left="4920" w:hanging="576"/>
      </w:pPr>
      <w:rPr>
        <w:rFonts w:hint="default"/>
        <w:lang w:val="pt-PT" w:eastAsia="pt-PT" w:bidi="pt-PT"/>
      </w:rPr>
    </w:lvl>
    <w:lvl w:ilvl="5" w:tplc="DAA8F0AA">
      <w:numFmt w:val="bullet"/>
      <w:lvlText w:val="•"/>
      <w:lvlJc w:val="left"/>
      <w:pPr>
        <w:ind w:left="5860" w:hanging="576"/>
      </w:pPr>
      <w:rPr>
        <w:rFonts w:hint="default"/>
        <w:lang w:val="pt-PT" w:eastAsia="pt-PT" w:bidi="pt-PT"/>
      </w:rPr>
    </w:lvl>
    <w:lvl w:ilvl="6" w:tplc="68E233FC">
      <w:numFmt w:val="bullet"/>
      <w:lvlText w:val="•"/>
      <w:lvlJc w:val="left"/>
      <w:pPr>
        <w:ind w:left="6800" w:hanging="576"/>
      </w:pPr>
      <w:rPr>
        <w:rFonts w:hint="default"/>
        <w:lang w:val="pt-PT" w:eastAsia="pt-PT" w:bidi="pt-PT"/>
      </w:rPr>
    </w:lvl>
    <w:lvl w:ilvl="7" w:tplc="C630DCF2">
      <w:numFmt w:val="bullet"/>
      <w:lvlText w:val="•"/>
      <w:lvlJc w:val="left"/>
      <w:pPr>
        <w:ind w:left="7740" w:hanging="576"/>
      </w:pPr>
      <w:rPr>
        <w:rFonts w:hint="default"/>
        <w:lang w:val="pt-PT" w:eastAsia="pt-PT" w:bidi="pt-PT"/>
      </w:rPr>
    </w:lvl>
    <w:lvl w:ilvl="8" w:tplc="BAF86556">
      <w:numFmt w:val="bullet"/>
      <w:lvlText w:val="•"/>
      <w:lvlJc w:val="left"/>
      <w:pPr>
        <w:ind w:left="8680" w:hanging="576"/>
      </w:pPr>
      <w:rPr>
        <w:rFonts w:hint="default"/>
        <w:lang w:val="pt-PT" w:eastAsia="pt-PT" w:bidi="pt-PT"/>
      </w:rPr>
    </w:lvl>
  </w:abstractNum>
  <w:abstractNum w:abstractNumId="3" w15:restartNumberingAfterBreak="0">
    <w:nsid w:val="19CA075C"/>
    <w:multiLevelType w:val="hybridMultilevel"/>
    <w:tmpl w:val="F89E6A2E"/>
    <w:lvl w:ilvl="0" w:tplc="F34C3FFC">
      <w:start w:val="3"/>
      <w:numFmt w:val="decimal"/>
      <w:lvlText w:val="%1"/>
      <w:lvlJc w:val="left"/>
      <w:pPr>
        <w:ind w:left="1160" w:hanging="576"/>
        <w:jc w:val="left"/>
      </w:pPr>
      <w:rPr>
        <w:rFonts w:ascii="Arial" w:eastAsia="Arial" w:hAnsi="Arial" w:cs="Arial" w:hint="default"/>
        <w:w w:val="100"/>
        <w:sz w:val="20"/>
        <w:szCs w:val="20"/>
        <w:lang w:val="pt-PT" w:eastAsia="pt-PT" w:bidi="pt-PT"/>
      </w:rPr>
    </w:lvl>
    <w:lvl w:ilvl="1" w:tplc="25A45438">
      <w:numFmt w:val="bullet"/>
      <w:lvlText w:val="•"/>
      <w:lvlJc w:val="left"/>
      <w:pPr>
        <w:ind w:left="2100" w:hanging="576"/>
      </w:pPr>
      <w:rPr>
        <w:rFonts w:hint="default"/>
        <w:lang w:val="pt-PT" w:eastAsia="pt-PT" w:bidi="pt-PT"/>
      </w:rPr>
    </w:lvl>
    <w:lvl w:ilvl="2" w:tplc="7012EEC8">
      <w:numFmt w:val="bullet"/>
      <w:lvlText w:val="•"/>
      <w:lvlJc w:val="left"/>
      <w:pPr>
        <w:ind w:left="3040" w:hanging="576"/>
      </w:pPr>
      <w:rPr>
        <w:rFonts w:hint="default"/>
        <w:lang w:val="pt-PT" w:eastAsia="pt-PT" w:bidi="pt-PT"/>
      </w:rPr>
    </w:lvl>
    <w:lvl w:ilvl="3" w:tplc="02D01F52">
      <w:numFmt w:val="bullet"/>
      <w:lvlText w:val="•"/>
      <w:lvlJc w:val="left"/>
      <w:pPr>
        <w:ind w:left="3980" w:hanging="576"/>
      </w:pPr>
      <w:rPr>
        <w:rFonts w:hint="default"/>
        <w:lang w:val="pt-PT" w:eastAsia="pt-PT" w:bidi="pt-PT"/>
      </w:rPr>
    </w:lvl>
    <w:lvl w:ilvl="4" w:tplc="FE34BB0A">
      <w:numFmt w:val="bullet"/>
      <w:lvlText w:val="•"/>
      <w:lvlJc w:val="left"/>
      <w:pPr>
        <w:ind w:left="4920" w:hanging="576"/>
      </w:pPr>
      <w:rPr>
        <w:rFonts w:hint="default"/>
        <w:lang w:val="pt-PT" w:eastAsia="pt-PT" w:bidi="pt-PT"/>
      </w:rPr>
    </w:lvl>
    <w:lvl w:ilvl="5" w:tplc="EAFC54B6">
      <w:numFmt w:val="bullet"/>
      <w:lvlText w:val="•"/>
      <w:lvlJc w:val="left"/>
      <w:pPr>
        <w:ind w:left="5860" w:hanging="576"/>
      </w:pPr>
      <w:rPr>
        <w:rFonts w:hint="default"/>
        <w:lang w:val="pt-PT" w:eastAsia="pt-PT" w:bidi="pt-PT"/>
      </w:rPr>
    </w:lvl>
    <w:lvl w:ilvl="6" w:tplc="5D00299C">
      <w:numFmt w:val="bullet"/>
      <w:lvlText w:val="•"/>
      <w:lvlJc w:val="left"/>
      <w:pPr>
        <w:ind w:left="6800" w:hanging="576"/>
      </w:pPr>
      <w:rPr>
        <w:rFonts w:hint="default"/>
        <w:lang w:val="pt-PT" w:eastAsia="pt-PT" w:bidi="pt-PT"/>
      </w:rPr>
    </w:lvl>
    <w:lvl w:ilvl="7" w:tplc="8DE4F532">
      <w:numFmt w:val="bullet"/>
      <w:lvlText w:val="•"/>
      <w:lvlJc w:val="left"/>
      <w:pPr>
        <w:ind w:left="7740" w:hanging="576"/>
      </w:pPr>
      <w:rPr>
        <w:rFonts w:hint="default"/>
        <w:lang w:val="pt-PT" w:eastAsia="pt-PT" w:bidi="pt-PT"/>
      </w:rPr>
    </w:lvl>
    <w:lvl w:ilvl="8" w:tplc="135E49C8">
      <w:numFmt w:val="bullet"/>
      <w:lvlText w:val="•"/>
      <w:lvlJc w:val="left"/>
      <w:pPr>
        <w:ind w:left="8680" w:hanging="576"/>
      </w:pPr>
      <w:rPr>
        <w:rFonts w:hint="default"/>
        <w:lang w:val="pt-PT" w:eastAsia="pt-PT" w:bidi="pt-PT"/>
      </w:rPr>
    </w:lvl>
  </w:abstractNum>
  <w:abstractNum w:abstractNumId="4" w15:restartNumberingAfterBreak="0">
    <w:nsid w:val="247D014B"/>
    <w:multiLevelType w:val="hybridMultilevel"/>
    <w:tmpl w:val="6FEC376A"/>
    <w:lvl w:ilvl="0" w:tplc="2A58F348">
      <w:start w:val="1"/>
      <w:numFmt w:val="decimal"/>
      <w:lvlText w:val="%1"/>
      <w:lvlJc w:val="left"/>
      <w:pPr>
        <w:ind w:left="1160" w:hanging="576"/>
        <w:jc w:val="left"/>
      </w:pPr>
      <w:rPr>
        <w:rFonts w:ascii="Arial" w:eastAsia="Arial" w:hAnsi="Arial" w:cs="Arial" w:hint="default"/>
        <w:w w:val="100"/>
        <w:sz w:val="20"/>
        <w:szCs w:val="20"/>
        <w:lang w:val="pt-PT" w:eastAsia="pt-PT" w:bidi="pt-PT"/>
      </w:rPr>
    </w:lvl>
    <w:lvl w:ilvl="1" w:tplc="BC34CF6A">
      <w:numFmt w:val="bullet"/>
      <w:lvlText w:val="•"/>
      <w:lvlJc w:val="left"/>
      <w:pPr>
        <w:ind w:left="2100" w:hanging="576"/>
      </w:pPr>
      <w:rPr>
        <w:rFonts w:hint="default"/>
        <w:lang w:val="pt-PT" w:eastAsia="pt-PT" w:bidi="pt-PT"/>
      </w:rPr>
    </w:lvl>
    <w:lvl w:ilvl="2" w:tplc="ABE873F6">
      <w:numFmt w:val="bullet"/>
      <w:lvlText w:val="•"/>
      <w:lvlJc w:val="left"/>
      <w:pPr>
        <w:ind w:left="3040" w:hanging="576"/>
      </w:pPr>
      <w:rPr>
        <w:rFonts w:hint="default"/>
        <w:lang w:val="pt-PT" w:eastAsia="pt-PT" w:bidi="pt-PT"/>
      </w:rPr>
    </w:lvl>
    <w:lvl w:ilvl="3" w:tplc="2D78C886">
      <w:numFmt w:val="bullet"/>
      <w:lvlText w:val="•"/>
      <w:lvlJc w:val="left"/>
      <w:pPr>
        <w:ind w:left="3980" w:hanging="576"/>
      </w:pPr>
      <w:rPr>
        <w:rFonts w:hint="default"/>
        <w:lang w:val="pt-PT" w:eastAsia="pt-PT" w:bidi="pt-PT"/>
      </w:rPr>
    </w:lvl>
    <w:lvl w:ilvl="4" w:tplc="48E87A7C">
      <w:numFmt w:val="bullet"/>
      <w:lvlText w:val="•"/>
      <w:lvlJc w:val="left"/>
      <w:pPr>
        <w:ind w:left="4920" w:hanging="576"/>
      </w:pPr>
      <w:rPr>
        <w:rFonts w:hint="default"/>
        <w:lang w:val="pt-PT" w:eastAsia="pt-PT" w:bidi="pt-PT"/>
      </w:rPr>
    </w:lvl>
    <w:lvl w:ilvl="5" w:tplc="60EEFD12">
      <w:numFmt w:val="bullet"/>
      <w:lvlText w:val="•"/>
      <w:lvlJc w:val="left"/>
      <w:pPr>
        <w:ind w:left="5860" w:hanging="576"/>
      </w:pPr>
      <w:rPr>
        <w:rFonts w:hint="default"/>
        <w:lang w:val="pt-PT" w:eastAsia="pt-PT" w:bidi="pt-PT"/>
      </w:rPr>
    </w:lvl>
    <w:lvl w:ilvl="6" w:tplc="62BAFD8E">
      <w:numFmt w:val="bullet"/>
      <w:lvlText w:val="•"/>
      <w:lvlJc w:val="left"/>
      <w:pPr>
        <w:ind w:left="6800" w:hanging="576"/>
      </w:pPr>
      <w:rPr>
        <w:rFonts w:hint="default"/>
        <w:lang w:val="pt-PT" w:eastAsia="pt-PT" w:bidi="pt-PT"/>
      </w:rPr>
    </w:lvl>
    <w:lvl w:ilvl="7" w:tplc="DBDAE5A6">
      <w:numFmt w:val="bullet"/>
      <w:lvlText w:val="•"/>
      <w:lvlJc w:val="left"/>
      <w:pPr>
        <w:ind w:left="7740" w:hanging="576"/>
      </w:pPr>
      <w:rPr>
        <w:rFonts w:hint="default"/>
        <w:lang w:val="pt-PT" w:eastAsia="pt-PT" w:bidi="pt-PT"/>
      </w:rPr>
    </w:lvl>
    <w:lvl w:ilvl="8" w:tplc="D512CFF0">
      <w:numFmt w:val="bullet"/>
      <w:lvlText w:val="•"/>
      <w:lvlJc w:val="left"/>
      <w:pPr>
        <w:ind w:left="8680" w:hanging="576"/>
      </w:pPr>
      <w:rPr>
        <w:rFonts w:hint="default"/>
        <w:lang w:val="pt-PT" w:eastAsia="pt-PT" w:bidi="pt-PT"/>
      </w:rPr>
    </w:lvl>
  </w:abstractNum>
  <w:abstractNum w:abstractNumId="5" w15:restartNumberingAfterBreak="0">
    <w:nsid w:val="395E7D0E"/>
    <w:multiLevelType w:val="hybridMultilevel"/>
    <w:tmpl w:val="C1A46490"/>
    <w:lvl w:ilvl="0" w:tplc="4B1E1FA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E156A5"/>
    <w:multiLevelType w:val="hybridMultilevel"/>
    <w:tmpl w:val="C1A46490"/>
    <w:lvl w:ilvl="0" w:tplc="4B1E1FA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7E4DE4"/>
    <w:multiLevelType w:val="hybridMultilevel"/>
    <w:tmpl w:val="BF607910"/>
    <w:lvl w:ilvl="0" w:tplc="D70C9076">
      <w:start w:val="1"/>
      <w:numFmt w:val="decimal"/>
      <w:lvlText w:val="%1"/>
      <w:lvlJc w:val="left"/>
      <w:pPr>
        <w:ind w:left="1160" w:hanging="576"/>
        <w:jc w:val="left"/>
      </w:pPr>
      <w:rPr>
        <w:rFonts w:ascii="Arial" w:eastAsia="Arial" w:hAnsi="Arial" w:cs="Arial" w:hint="default"/>
        <w:w w:val="100"/>
        <w:sz w:val="20"/>
        <w:szCs w:val="20"/>
        <w:lang w:val="pt-PT" w:eastAsia="pt-PT" w:bidi="pt-PT"/>
      </w:rPr>
    </w:lvl>
    <w:lvl w:ilvl="1" w:tplc="9614F89E">
      <w:numFmt w:val="bullet"/>
      <w:lvlText w:val="•"/>
      <w:lvlJc w:val="left"/>
      <w:pPr>
        <w:ind w:left="2100" w:hanging="576"/>
      </w:pPr>
      <w:rPr>
        <w:rFonts w:hint="default"/>
        <w:lang w:val="pt-PT" w:eastAsia="pt-PT" w:bidi="pt-PT"/>
      </w:rPr>
    </w:lvl>
    <w:lvl w:ilvl="2" w:tplc="8FCE3C0A">
      <w:numFmt w:val="bullet"/>
      <w:lvlText w:val="•"/>
      <w:lvlJc w:val="left"/>
      <w:pPr>
        <w:ind w:left="3040" w:hanging="576"/>
      </w:pPr>
      <w:rPr>
        <w:rFonts w:hint="default"/>
        <w:lang w:val="pt-PT" w:eastAsia="pt-PT" w:bidi="pt-PT"/>
      </w:rPr>
    </w:lvl>
    <w:lvl w:ilvl="3" w:tplc="B172EEF2">
      <w:numFmt w:val="bullet"/>
      <w:lvlText w:val="•"/>
      <w:lvlJc w:val="left"/>
      <w:pPr>
        <w:ind w:left="3980" w:hanging="576"/>
      </w:pPr>
      <w:rPr>
        <w:rFonts w:hint="default"/>
        <w:lang w:val="pt-PT" w:eastAsia="pt-PT" w:bidi="pt-PT"/>
      </w:rPr>
    </w:lvl>
    <w:lvl w:ilvl="4" w:tplc="8104DF8C">
      <w:numFmt w:val="bullet"/>
      <w:lvlText w:val="•"/>
      <w:lvlJc w:val="left"/>
      <w:pPr>
        <w:ind w:left="4920" w:hanging="576"/>
      </w:pPr>
      <w:rPr>
        <w:rFonts w:hint="default"/>
        <w:lang w:val="pt-PT" w:eastAsia="pt-PT" w:bidi="pt-PT"/>
      </w:rPr>
    </w:lvl>
    <w:lvl w:ilvl="5" w:tplc="B01A44FE">
      <w:numFmt w:val="bullet"/>
      <w:lvlText w:val="•"/>
      <w:lvlJc w:val="left"/>
      <w:pPr>
        <w:ind w:left="5860" w:hanging="576"/>
      </w:pPr>
      <w:rPr>
        <w:rFonts w:hint="default"/>
        <w:lang w:val="pt-PT" w:eastAsia="pt-PT" w:bidi="pt-PT"/>
      </w:rPr>
    </w:lvl>
    <w:lvl w:ilvl="6" w:tplc="1792A8CC">
      <w:numFmt w:val="bullet"/>
      <w:lvlText w:val="•"/>
      <w:lvlJc w:val="left"/>
      <w:pPr>
        <w:ind w:left="6800" w:hanging="576"/>
      </w:pPr>
      <w:rPr>
        <w:rFonts w:hint="default"/>
        <w:lang w:val="pt-PT" w:eastAsia="pt-PT" w:bidi="pt-PT"/>
      </w:rPr>
    </w:lvl>
    <w:lvl w:ilvl="7" w:tplc="1A268AB8">
      <w:numFmt w:val="bullet"/>
      <w:lvlText w:val="•"/>
      <w:lvlJc w:val="left"/>
      <w:pPr>
        <w:ind w:left="7740" w:hanging="576"/>
      </w:pPr>
      <w:rPr>
        <w:rFonts w:hint="default"/>
        <w:lang w:val="pt-PT" w:eastAsia="pt-PT" w:bidi="pt-PT"/>
      </w:rPr>
    </w:lvl>
    <w:lvl w:ilvl="8" w:tplc="3D0AF1B4">
      <w:numFmt w:val="bullet"/>
      <w:lvlText w:val="•"/>
      <w:lvlJc w:val="left"/>
      <w:pPr>
        <w:ind w:left="8680" w:hanging="576"/>
      </w:pPr>
      <w:rPr>
        <w:rFonts w:hint="default"/>
        <w:lang w:val="pt-PT" w:eastAsia="pt-PT" w:bidi="pt-PT"/>
      </w:rPr>
    </w:lvl>
  </w:abstractNum>
  <w:abstractNum w:abstractNumId="8" w15:restartNumberingAfterBreak="0">
    <w:nsid w:val="5AAE0CB2"/>
    <w:multiLevelType w:val="hybridMultilevel"/>
    <w:tmpl w:val="678E144C"/>
    <w:lvl w:ilvl="0" w:tplc="F7B8DBEC">
      <w:start w:val="1"/>
      <w:numFmt w:val="decimal"/>
      <w:lvlText w:val="%1"/>
      <w:lvlJc w:val="left"/>
      <w:pPr>
        <w:ind w:left="286" w:hanging="167"/>
        <w:jc w:val="left"/>
      </w:pPr>
      <w:rPr>
        <w:rFonts w:ascii="Arial" w:eastAsia="Arial" w:hAnsi="Arial" w:cs="Arial" w:hint="default"/>
        <w:w w:val="100"/>
        <w:sz w:val="20"/>
        <w:szCs w:val="20"/>
        <w:lang w:val="pt-PT" w:eastAsia="pt-PT" w:bidi="pt-PT"/>
      </w:rPr>
    </w:lvl>
    <w:lvl w:ilvl="1" w:tplc="9962BECE">
      <w:start w:val="1"/>
      <w:numFmt w:val="decimal"/>
      <w:lvlText w:val="%1.%2"/>
      <w:lvlJc w:val="left"/>
      <w:pPr>
        <w:ind w:left="453" w:hanging="334"/>
        <w:jc w:val="left"/>
      </w:pPr>
      <w:rPr>
        <w:rFonts w:ascii="Arial" w:eastAsia="Arial" w:hAnsi="Arial" w:cs="Arial" w:hint="default"/>
        <w:w w:val="100"/>
        <w:sz w:val="20"/>
        <w:szCs w:val="20"/>
        <w:lang w:val="pt-PT" w:eastAsia="pt-PT" w:bidi="pt-PT"/>
      </w:rPr>
    </w:lvl>
    <w:lvl w:ilvl="2" w:tplc="80D4B9FC">
      <w:numFmt w:val="bullet"/>
      <w:lvlText w:val="•"/>
      <w:lvlJc w:val="left"/>
      <w:pPr>
        <w:ind w:left="1582" w:hanging="334"/>
      </w:pPr>
      <w:rPr>
        <w:rFonts w:hint="default"/>
        <w:lang w:val="pt-PT" w:eastAsia="pt-PT" w:bidi="pt-PT"/>
      </w:rPr>
    </w:lvl>
    <w:lvl w:ilvl="3" w:tplc="997CA348">
      <w:numFmt w:val="bullet"/>
      <w:lvlText w:val="•"/>
      <w:lvlJc w:val="left"/>
      <w:pPr>
        <w:ind w:left="2704" w:hanging="334"/>
      </w:pPr>
      <w:rPr>
        <w:rFonts w:hint="default"/>
        <w:lang w:val="pt-PT" w:eastAsia="pt-PT" w:bidi="pt-PT"/>
      </w:rPr>
    </w:lvl>
    <w:lvl w:ilvl="4" w:tplc="A9B04C6C">
      <w:numFmt w:val="bullet"/>
      <w:lvlText w:val="•"/>
      <w:lvlJc w:val="left"/>
      <w:pPr>
        <w:ind w:left="3826" w:hanging="334"/>
      </w:pPr>
      <w:rPr>
        <w:rFonts w:hint="default"/>
        <w:lang w:val="pt-PT" w:eastAsia="pt-PT" w:bidi="pt-PT"/>
      </w:rPr>
    </w:lvl>
    <w:lvl w:ilvl="5" w:tplc="61823B84">
      <w:numFmt w:val="bullet"/>
      <w:lvlText w:val="•"/>
      <w:lvlJc w:val="left"/>
      <w:pPr>
        <w:ind w:left="4948" w:hanging="334"/>
      </w:pPr>
      <w:rPr>
        <w:rFonts w:hint="default"/>
        <w:lang w:val="pt-PT" w:eastAsia="pt-PT" w:bidi="pt-PT"/>
      </w:rPr>
    </w:lvl>
    <w:lvl w:ilvl="6" w:tplc="A684BE16">
      <w:numFmt w:val="bullet"/>
      <w:lvlText w:val="•"/>
      <w:lvlJc w:val="left"/>
      <w:pPr>
        <w:ind w:left="6071" w:hanging="334"/>
      </w:pPr>
      <w:rPr>
        <w:rFonts w:hint="default"/>
        <w:lang w:val="pt-PT" w:eastAsia="pt-PT" w:bidi="pt-PT"/>
      </w:rPr>
    </w:lvl>
    <w:lvl w:ilvl="7" w:tplc="D30CF9F0">
      <w:numFmt w:val="bullet"/>
      <w:lvlText w:val="•"/>
      <w:lvlJc w:val="left"/>
      <w:pPr>
        <w:ind w:left="7193" w:hanging="334"/>
      </w:pPr>
      <w:rPr>
        <w:rFonts w:hint="default"/>
        <w:lang w:val="pt-PT" w:eastAsia="pt-PT" w:bidi="pt-PT"/>
      </w:rPr>
    </w:lvl>
    <w:lvl w:ilvl="8" w:tplc="ED58C7B0">
      <w:numFmt w:val="bullet"/>
      <w:lvlText w:val="•"/>
      <w:lvlJc w:val="left"/>
      <w:pPr>
        <w:ind w:left="8315" w:hanging="334"/>
      </w:pPr>
      <w:rPr>
        <w:rFonts w:hint="default"/>
        <w:lang w:val="pt-PT" w:eastAsia="pt-PT" w:bidi="pt-PT"/>
      </w:rPr>
    </w:lvl>
  </w:abstractNum>
  <w:abstractNum w:abstractNumId="9" w15:restartNumberingAfterBreak="0">
    <w:nsid w:val="5B104296"/>
    <w:multiLevelType w:val="hybridMultilevel"/>
    <w:tmpl w:val="6798C308"/>
    <w:lvl w:ilvl="0" w:tplc="B1E66F32">
      <w:start w:val="9"/>
      <w:numFmt w:val="decimal"/>
      <w:lvlText w:val="%1"/>
      <w:lvlJc w:val="left"/>
      <w:pPr>
        <w:ind w:left="270" w:hanging="151"/>
        <w:jc w:val="left"/>
      </w:pPr>
      <w:rPr>
        <w:rFonts w:ascii="Arial" w:eastAsia="Arial" w:hAnsi="Arial" w:cs="Arial" w:hint="default"/>
        <w:w w:val="100"/>
        <w:sz w:val="18"/>
        <w:szCs w:val="18"/>
        <w:lang w:val="pt-PT" w:eastAsia="pt-PT" w:bidi="pt-PT"/>
      </w:rPr>
    </w:lvl>
    <w:lvl w:ilvl="1" w:tplc="58506DB6">
      <w:numFmt w:val="bullet"/>
      <w:lvlText w:val="•"/>
      <w:lvlJc w:val="left"/>
      <w:pPr>
        <w:ind w:left="1308" w:hanging="151"/>
      </w:pPr>
      <w:rPr>
        <w:rFonts w:hint="default"/>
        <w:lang w:val="pt-PT" w:eastAsia="pt-PT" w:bidi="pt-PT"/>
      </w:rPr>
    </w:lvl>
    <w:lvl w:ilvl="2" w:tplc="631CC57E">
      <w:numFmt w:val="bullet"/>
      <w:lvlText w:val="•"/>
      <w:lvlJc w:val="left"/>
      <w:pPr>
        <w:ind w:left="2336" w:hanging="151"/>
      </w:pPr>
      <w:rPr>
        <w:rFonts w:hint="default"/>
        <w:lang w:val="pt-PT" w:eastAsia="pt-PT" w:bidi="pt-PT"/>
      </w:rPr>
    </w:lvl>
    <w:lvl w:ilvl="3" w:tplc="09EC12E8">
      <w:numFmt w:val="bullet"/>
      <w:lvlText w:val="•"/>
      <w:lvlJc w:val="left"/>
      <w:pPr>
        <w:ind w:left="3364" w:hanging="151"/>
      </w:pPr>
      <w:rPr>
        <w:rFonts w:hint="default"/>
        <w:lang w:val="pt-PT" w:eastAsia="pt-PT" w:bidi="pt-PT"/>
      </w:rPr>
    </w:lvl>
    <w:lvl w:ilvl="4" w:tplc="C6F2A4CA">
      <w:numFmt w:val="bullet"/>
      <w:lvlText w:val="•"/>
      <w:lvlJc w:val="left"/>
      <w:pPr>
        <w:ind w:left="4392" w:hanging="151"/>
      </w:pPr>
      <w:rPr>
        <w:rFonts w:hint="default"/>
        <w:lang w:val="pt-PT" w:eastAsia="pt-PT" w:bidi="pt-PT"/>
      </w:rPr>
    </w:lvl>
    <w:lvl w:ilvl="5" w:tplc="7A28F586">
      <w:numFmt w:val="bullet"/>
      <w:lvlText w:val="•"/>
      <w:lvlJc w:val="left"/>
      <w:pPr>
        <w:ind w:left="5420" w:hanging="151"/>
      </w:pPr>
      <w:rPr>
        <w:rFonts w:hint="default"/>
        <w:lang w:val="pt-PT" w:eastAsia="pt-PT" w:bidi="pt-PT"/>
      </w:rPr>
    </w:lvl>
    <w:lvl w:ilvl="6" w:tplc="D2466204">
      <w:numFmt w:val="bullet"/>
      <w:lvlText w:val="•"/>
      <w:lvlJc w:val="left"/>
      <w:pPr>
        <w:ind w:left="6448" w:hanging="151"/>
      </w:pPr>
      <w:rPr>
        <w:rFonts w:hint="default"/>
        <w:lang w:val="pt-PT" w:eastAsia="pt-PT" w:bidi="pt-PT"/>
      </w:rPr>
    </w:lvl>
    <w:lvl w:ilvl="7" w:tplc="8D80EE56">
      <w:numFmt w:val="bullet"/>
      <w:lvlText w:val="•"/>
      <w:lvlJc w:val="left"/>
      <w:pPr>
        <w:ind w:left="7476" w:hanging="151"/>
      </w:pPr>
      <w:rPr>
        <w:rFonts w:hint="default"/>
        <w:lang w:val="pt-PT" w:eastAsia="pt-PT" w:bidi="pt-PT"/>
      </w:rPr>
    </w:lvl>
    <w:lvl w:ilvl="8" w:tplc="E50C801E">
      <w:numFmt w:val="bullet"/>
      <w:lvlText w:val="•"/>
      <w:lvlJc w:val="left"/>
      <w:pPr>
        <w:ind w:left="8504" w:hanging="151"/>
      </w:pPr>
      <w:rPr>
        <w:rFonts w:hint="default"/>
        <w:lang w:val="pt-PT" w:eastAsia="pt-PT" w:bidi="pt-PT"/>
      </w:rPr>
    </w:lvl>
  </w:abstractNum>
  <w:abstractNum w:abstractNumId="10" w15:restartNumberingAfterBreak="0">
    <w:nsid w:val="6CC63C38"/>
    <w:multiLevelType w:val="hybridMultilevel"/>
    <w:tmpl w:val="BEEE2F80"/>
    <w:lvl w:ilvl="0" w:tplc="A26A497C">
      <w:start w:val="2"/>
      <w:numFmt w:val="decimal"/>
      <w:lvlText w:val="%1"/>
      <w:lvlJc w:val="left"/>
      <w:pPr>
        <w:ind w:left="1160" w:hanging="576"/>
        <w:jc w:val="left"/>
      </w:pPr>
      <w:rPr>
        <w:rFonts w:ascii="Arial" w:eastAsia="Arial" w:hAnsi="Arial" w:cs="Arial" w:hint="default"/>
        <w:w w:val="100"/>
        <w:sz w:val="20"/>
        <w:szCs w:val="20"/>
        <w:lang w:val="pt-PT" w:eastAsia="pt-PT" w:bidi="pt-PT"/>
      </w:rPr>
    </w:lvl>
    <w:lvl w:ilvl="1" w:tplc="862A9EF6">
      <w:numFmt w:val="bullet"/>
      <w:lvlText w:val="•"/>
      <w:lvlJc w:val="left"/>
      <w:pPr>
        <w:ind w:left="2100" w:hanging="576"/>
      </w:pPr>
      <w:rPr>
        <w:rFonts w:hint="default"/>
        <w:lang w:val="pt-PT" w:eastAsia="pt-PT" w:bidi="pt-PT"/>
      </w:rPr>
    </w:lvl>
    <w:lvl w:ilvl="2" w:tplc="B86C9B94">
      <w:numFmt w:val="bullet"/>
      <w:lvlText w:val="•"/>
      <w:lvlJc w:val="left"/>
      <w:pPr>
        <w:ind w:left="3040" w:hanging="576"/>
      </w:pPr>
      <w:rPr>
        <w:rFonts w:hint="default"/>
        <w:lang w:val="pt-PT" w:eastAsia="pt-PT" w:bidi="pt-PT"/>
      </w:rPr>
    </w:lvl>
    <w:lvl w:ilvl="3" w:tplc="1FFEDDDE">
      <w:numFmt w:val="bullet"/>
      <w:lvlText w:val="•"/>
      <w:lvlJc w:val="left"/>
      <w:pPr>
        <w:ind w:left="3980" w:hanging="576"/>
      </w:pPr>
      <w:rPr>
        <w:rFonts w:hint="default"/>
        <w:lang w:val="pt-PT" w:eastAsia="pt-PT" w:bidi="pt-PT"/>
      </w:rPr>
    </w:lvl>
    <w:lvl w:ilvl="4" w:tplc="4ABC5C54">
      <w:numFmt w:val="bullet"/>
      <w:lvlText w:val="•"/>
      <w:lvlJc w:val="left"/>
      <w:pPr>
        <w:ind w:left="4920" w:hanging="576"/>
      </w:pPr>
      <w:rPr>
        <w:rFonts w:hint="default"/>
        <w:lang w:val="pt-PT" w:eastAsia="pt-PT" w:bidi="pt-PT"/>
      </w:rPr>
    </w:lvl>
    <w:lvl w:ilvl="5" w:tplc="781C7058">
      <w:numFmt w:val="bullet"/>
      <w:lvlText w:val="•"/>
      <w:lvlJc w:val="left"/>
      <w:pPr>
        <w:ind w:left="5860" w:hanging="576"/>
      </w:pPr>
      <w:rPr>
        <w:rFonts w:hint="default"/>
        <w:lang w:val="pt-PT" w:eastAsia="pt-PT" w:bidi="pt-PT"/>
      </w:rPr>
    </w:lvl>
    <w:lvl w:ilvl="6" w:tplc="407A0B9A">
      <w:numFmt w:val="bullet"/>
      <w:lvlText w:val="•"/>
      <w:lvlJc w:val="left"/>
      <w:pPr>
        <w:ind w:left="6800" w:hanging="576"/>
      </w:pPr>
      <w:rPr>
        <w:rFonts w:hint="default"/>
        <w:lang w:val="pt-PT" w:eastAsia="pt-PT" w:bidi="pt-PT"/>
      </w:rPr>
    </w:lvl>
    <w:lvl w:ilvl="7" w:tplc="732A997E">
      <w:numFmt w:val="bullet"/>
      <w:lvlText w:val="•"/>
      <w:lvlJc w:val="left"/>
      <w:pPr>
        <w:ind w:left="7740" w:hanging="576"/>
      </w:pPr>
      <w:rPr>
        <w:rFonts w:hint="default"/>
        <w:lang w:val="pt-PT" w:eastAsia="pt-PT" w:bidi="pt-PT"/>
      </w:rPr>
    </w:lvl>
    <w:lvl w:ilvl="8" w:tplc="FF1A3596">
      <w:numFmt w:val="bullet"/>
      <w:lvlText w:val="•"/>
      <w:lvlJc w:val="left"/>
      <w:pPr>
        <w:ind w:left="8680" w:hanging="576"/>
      </w:pPr>
      <w:rPr>
        <w:rFonts w:hint="default"/>
        <w:lang w:val="pt-PT" w:eastAsia="pt-PT" w:bidi="pt-PT"/>
      </w:rPr>
    </w:lvl>
  </w:abstractNum>
  <w:num w:numId="1">
    <w:abstractNumId w:val="4"/>
  </w:num>
  <w:num w:numId="2">
    <w:abstractNumId w:val="9"/>
  </w:num>
  <w:num w:numId="3">
    <w:abstractNumId w:val="7"/>
  </w:num>
  <w:num w:numId="4">
    <w:abstractNumId w:val="3"/>
  </w:num>
  <w:num w:numId="5">
    <w:abstractNumId w:val="10"/>
  </w:num>
  <w:num w:numId="6">
    <w:abstractNumId w:val="2"/>
  </w:num>
  <w:num w:numId="7">
    <w:abstractNumId w:val="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EB"/>
    <w:rsid w:val="000B0DF1"/>
    <w:rsid w:val="00122E82"/>
    <w:rsid w:val="001A09A9"/>
    <w:rsid w:val="001B0A0C"/>
    <w:rsid w:val="0039426F"/>
    <w:rsid w:val="005C4C7F"/>
    <w:rsid w:val="00687834"/>
    <w:rsid w:val="007B74FF"/>
    <w:rsid w:val="007D7F54"/>
    <w:rsid w:val="009A1205"/>
    <w:rsid w:val="00D23FEB"/>
    <w:rsid w:val="00E221A6"/>
    <w:rsid w:val="00EE20D8"/>
    <w:rsid w:val="00F25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B68C"/>
  <w15:docId w15:val="{A18775AE-6673-4A5B-BE7D-61E1A3F3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spacing w:before="31"/>
      <w:ind w:left="118" w:right="175"/>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50"/>
    </w:pPr>
    <w:rPr>
      <w:sz w:val="20"/>
      <w:szCs w:val="20"/>
    </w:rPr>
  </w:style>
  <w:style w:type="paragraph" w:styleId="PargrafodaLista">
    <w:name w:val="List Paragraph"/>
    <w:basedOn w:val="Normal"/>
    <w:uiPriority w:val="1"/>
    <w:qFormat/>
    <w:pPr>
      <w:spacing w:before="150"/>
      <w:ind w:left="1160" w:hanging="576"/>
    </w:pPr>
  </w:style>
  <w:style w:type="paragraph" w:customStyle="1" w:styleId="TableParagraph">
    <w:name w:val="Table Paragraph"/>
    <w:basedOn w:val="Normal"/>
    <w:uiPriority w:val="1"/>
    <w:qFormat/>
    <w:pPr>
      <w:spacing w:before="7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1152</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Aciex2</dc:creator>
  <cp:lastModifiedBy>Aciex2</cp:lastModifiedBy>
  <cp:revision>9</cp:revision>
  <dcterms:created xsi:type="dcterms:W3CDTF">2020-10-19T14:20:00Z</dcterms:created>
  <dcterms:modified xsi:type="dcterms:W3CDTF">2020-11-05T14:38:00Z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PDFium</vt:lpwstr>
  </property>
  <property fmtid="{D5CDD505-2E9C-101B-9397-08002B2CF9AE}" pid="4" name="LastSaved">
    <vt:filetime>2019-11-25T00:00:00Z</vt:filetime>
  </property>
</Properties>
</file>